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3A6" w:rsidRDefault="00526E06" w:rsidP="00E803A6">
      <w:pPr>
        <w:pStyle w:val="Default"/>
        <w:jc w:val="center"/>
        <w:rPr>
          <w:sz w:val="40"/>
          <w:szCs w:val="40"/>
        </w:rPr>
      </w:pPr>
      <w:r>
        <w:rPr>
          <w:rFonts w:ascii="Times New Roman" w:hAnsi="Times New Roman" w:cs="Times New Roman"/>
          <w:b/>
          <w:noProof/>
          <w:lang w:eastAsia="es-ES"/>
        </w:rPr>
        <w:drawing>
          <wp:inline distT="0" distB="0" distL="0" distR="0" wp14:anchorId="0CC402BD" wp14:editId="56A9B246">
            <wp:extent cx="1762125" cy="1290116"/>
            <wp:effectExtent l="0" t="0" r="0" b="571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290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3A6" w:rsidRPr="00AC725B" w:rsidRDefault="00526E06" w:rsidP="00E803A6">
      <w:pPr>
        <w:pStyle w:val="Default"/>
        <w:jc w:val="center"/>
        <w:rPr>
          <w:sz w:val="40"/>
          <w:szCs w:val="40"/>
        </w:rPr>
      </w:pPr>
      <w:r w:rsidRPr="00AC725B">
        <w:rPr>
          <w:sz w:val="40"/>
          <w:szCs w:val="40"/>
        </w:rPr>
        <w:t>INFORME TRIMESTRAL DE QUEJAS, RECLAMOS, SUGERENCIAS Y RECONOCIMIENTOS - PQRS-CORRESPONDIENTE AL  PERIODO</w:t>
      </w:r>
      <w:r>
        <w:rPr>
          <w:sz w:val="40"/>
          <w:szCs w:val="40"/>
        </w:rPr>
        <w:t xml:space="preserve"> </w:t>
      </w:r>
      <w:r>
        <w:rPr>
          <w:sz w:val="40"/>
          <w:szCs w:val="40"/>
        </w:rPr>
        <w:t>JULIO</w:t>
      </w:r>
      <w:r>
        <w:rPr>
          <w:sz w:val="40"/>
          <w:szCs w:val="40"/>
        </w:rPr>
        <w:t xml:space="preserve">, </w:t>
      </w:r>
      <w:r>
        <w:rPr>
          <w:sz w:val="40"/>
          <w:szCs w:val="40"/>
        </w:rPr>
        <w:t>AGOSTO, SEPTIEMBRE</w:t>
      </w:r>
      <w:r w:rsidRPr="00AC725B">
        <w:rPr>
          <w:sz w:val="40"/>
          <w:szCs w:val="40"/>
        </w:rPr>
        <w:t xml:space="preserve"> DE 2018</w:t>
      </w:r>
    </w:p>
    <w:p w:rsidR="00E803A6" w:rsidRPr="00AC725B" w:rsidRDefault="00526E06" w:rsidP="00E803A6">
      <w:pPr>
        <w:pStyle w:val="Ttulo1"/>
        <w:rPr>
          <w:sz w:val="40"/>
          <w:szCs w:val="40"/>
        </w:rPr>
      </w:pPr>
    </w:p>
    <w:p w:rsidR="00E803A6" w:rsidRPr="00AC725B" w:rsidRDefault="00526E06" w:rsidP="00E803A6">
      <w:pPr>
        <w:pStyle w:val="Ttulo1"/>
        <w:rPr>
          <w:sz w:val="40"/>
          <w:szCs w:val="40"/>
        </w:rPr>
      </w:pP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  <w:r w:rsidRPr="0083674D">
        <w:rPr>
          <w:b w:val="0"/>
          <w:sz w:val="40"/>
          <w:szCs w:val="40"/>
        </w:rPr>
        <w:t>OFICINA ASESORA  DE PLANEACIÓN</w:t>
      </w: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  <w:r w:rsidRPr="0083674D">
        <w:rPr>
          <w:b w:val="0"/>
          <w:sz w:val="40"/>
          <w:szCs w:val="40"/>
        </w:rPr>
        <w:t>PROCESO SATISFACCIÓN DE PARTES INTERESADAS</w:t>
      </w: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  <w:r w:rsidRPr="0083674D">
        <w:rPr>
          <w:b w:val="0"/>
          <w:sz w:val="40"/>
          <w:szCs w:val="40"/>
        </w:rPr>
        <w:t>PERSONERÍA DE MEDELLÍN.</w:t>
      </w: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</w:p>
    <w:p w:rsidR="00E803A6" w:rsidRPr="0083674D" w:rsidRDefault="00526E06" w:rsidP="00E803A6">
      <w:pPr>
        <w:pStyle w:val="Ttulo1"/>
        <w:rPr>
          <w:b w:val="0"/>
          <w:sz w:val="40"/>
          <w:szCs w:val="40"/>
        </w:rPr>
      </w:pPr>
    </w:p>
    <w:p w:rsidR="00E803A6" w:rsidRPr="0083674D" w:rsidRDefault="00526E06" w:rsidP="00E803A6"/>
    <w:p w:rsidR="00E803A6" w:rsidRDefault="00526E06" w:rsidP="00E803A6"/>
    <w:p w:rsidR="00E803A6" w:rsidRDefault="00526E06" w:rsidP="00E803A6"/>
    <w:p w:rsidR="00E803A6" w:rsidRDefault="00526E06" w:rsidP="00E803A6"/>
    <w:p w:rsidR="00E803A6" w:rsidRDefault="00526E06" w:rsidP="00E803A6">
      <w:pPr>
        <w:jc w:val="center"/>
        <w:rPr>
          <w:b/>
        </w:rPr>
      </w:pPr>
      <w:r w:rsidRPr="00606D22">
        <w:rPr>
          <w:b/>
        </w:rPr>
        <w:t>INTRODUCCIÓN</w:t>
      </w:r>
    </w:p>
    <w:p w:rsidR="00E803A6" w:rsidRDefault="00526E06" w:rsidP="00E803A6">
      <w:pPr>
        <w:jc w:val="center"/>
        <w:rPr>
          <w:b/>
        </w:rPr>
      </w:pPr>
    </w:p>
    <w:p w:rsidR="00E803A6" w:rsidRPr="004F1E0B" w:rsidRDefault="00526E06" w:rsidP="00E803A6">
      <w:pPr>
        <w:autoSpaceDE w:val="0"/>
        <w:autoSpaceDN w:val="0"/>
        <w:adjustRightInd w:val="0"/>
        <w:jc w:val="center"/>
        <w:rPr>
          <w:rFonts w:ascii="Calibri" w:hAnsi="Calibri" w:cs="Calibri"/>
          <w:color w:val="000000"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  <w:r w:rsidRPr="004F1E0B">
        <w:rPr>
          <w:color w:val="000000"/>
          <w:szCs w:val="24"/>
        </w:rPr>
        <w:t>Se presenta informe de quejas, reclamos, sugerencias y reconocimientos,</w:t>
      </w:r>
      <w:r>
        <w:rPr>
          <w:color w:val="000000"/>
          <w:szCs w:val="24"/>
        </w:rPr>
        <w:t xml:space="preserve"> PQRS </w:t>
      </w:r>
      <w:r w:rsidRPr="004F1E0B">
        <w:rPr>
          <w:color w:val="000000"/>
          <w:szCs w:val="24"/>
        </w:rPr>
        <w:t xml:space="preserve"> corr</w:t>
      </w:r>
      <w:r>
        <w:rPr>
          <w:color w:val="000000"/>
          <w:szCs w:val="24"/>
        </w:rPr>
        <w:t xml:space="preserve">espondiente a los meses de </w:t>
      </w:r>
      <w:r>
        <w:rPr>
          <w:color w:val="000000"/>
          <w:szCs w:val="24"/>
        </w:rPr>
        <w:t>julio, agosto, septiembre</w:t>
      </w:r>
      <w:r>
        <w:rPr>
          <w:color w:val="000000"/>
          <w:szCs w:val="24"/>
        </w:rPr>
        <w:t xml:space="preserve">  de 2018</w:t>
      </w:r>
      <w:r w:rsidRPr="004F1E0B">
        <w:rPr>
          <w:color w:val="000000"/>
          <w:szCs w:val="24"/>
        </w:rPr>
        <w:t xml:space="preserve">, realizado por </w:t>
      </w:r>
      <w:r>
        <w:rPr>
          <w:color w:val="000000"/>
          <w:szCs w:val="24"/>
        </w:rPr>
        <w:t>el proceso de Satisfacción de Partes interesadas</w:t>
      </w:r>
      <w:r w:rsidRPr="004F1E0B">
        <w:rPr>
          <w:color w:val="000000"/>
          <w:szCs w:val="24"/>
        </w:rPr>
        <w:t xml:space="preserve">, con el propósito </w:t>
      </w:r>
      <w:r>
        <w:rPr>
          <w:color w:val="000000"/>
          <w:szCs w:val="24"/>
        </w:rPr>
        <w:t>de conocer el e</w:t>
      </w:r>
      <w:r>
        <w:rPr>
          <w:color w:val="000000"/>
          <w:szCs w:val="24"/>
        </w:rPr>
        <w:t>stado de</w:t>
      </w:r>
      <w:r w:rsidRPr="004F1E0B">
        <w:rPr>
          <w:color w:val="000000"/>
          <w:szCs w:val="24"/>
        </w:rPr>
        <w:t xml:space="preserve"> la pres</w:t>
      </w:r>
      <w:r>
        <w:rPr>
          <w:color w:val="000000"/>
          <w:szCs w:val="24"/>
        </w:rPr>
        <w:t>tación del servicio en  la Personería de Medellín; ser  analizado y evaluado por los Lideres de los procesos</w:t>
      </w:r>
      <w:r>
        <w:rPr>
          <w:color w:val="000000"/>
          <w:szCs w:val="24"/>
        </w:rPr>
        <w:t>,</w:t>
      </w:r>
      <w:r>
        <w:rPr>
          <w:color w:val="000000"/>
          <w:szCs w:val="24"/>
        </w:rPr>
        <w:t xml:space="preserve"> permitiendo </w:t>
      </w:r>
      <w:r w:rsidRPr="004F1E0B">
        <w:rPr>
          <w:color w:val="000000"/>
          <w:szCs w:val="24"/>
        </w:rPr>
        <w:t xml:space="preserve"> imp</w:t>
      </w:r>
      <w:r>
        <w:rPr>
          <w:color w:val="000000"/>
          <w:szCs w:val="24"/>
        </w:rPr>
        <w:t>lementar acciones que  disminuyan o eliminen</w:t>
      </w:r>
      <w:r w:rsidRPr="004F1E0B">
        <w:rPr>
          <w:color w:val="000000"/>
          <w:szCs w:val="24"/>
        </w:rPr>
        <w:t xml:space="preserve"> manifestaciones que afec</w:t>
      </w:r>
      <w:r>
        <w:rPr>
          <w:color w:val="000000"/>
          <w:szCs w:val="24"/>
        </w:rPr>
        <w:t xml:space="preserve">tan el servicio (quejas, reclamos), </w:t>
      </w:r>
      <w:r w:rsidRPr="004F1E0B">
        <w:rPr>
          <w:color w:val="000000"/>
          <w:szCs w:val="24"/>
        </w:rPr>
        <w:t xml:space="preserve"> o por el con</w:t>
      </w:r>
      <w:r>
        <w:rPr>
          <w:color w:val="000000"/>
          <w:szCs w:val="24"/>
        </w:rPr>
        <w:t>trario vigorizar aquellas</w:t>
      </w:r>
      <w:r w:rsidRPr="004F1E0B">
        <w:rPr>
          <w:color w:val="000000"/>
          <w:szCs w:val="24"/>
        </w:rPr>
        <w:t xml:space="preserve"> que permiten la satisfacción de los usuarios y la </w:t>
      </w:r>
      <w:r>
        <w:rPr>
          <w:color w:val="000000"/>
          <w:szCs w:val="24"/>
        </w:rPr>
        <w:t>fortalecimiento</w:t>
      </w:r>
      <w:r w:rsidRPr="004F1E0B">
        <w:rPr>
          <w:color w:val="000000"/>
          <w:szCs w:val="24"/>
        </w:rPr>
        <w:t xml:space="preserve"> de la entidad</w:t>
      </w:r>
      <w:r>
        <w:rPr>
          <w:color w:val="000000"/>
          <w:szCs w:val="24"/>
        </w:rPr>
        <w:t xml:space="preserve"> (reconocimientos), sin dejar a un lado las sugerencias que sirven de ruta para el mejoramiento. </w:t>
      </w:r>
    </w:p>
    <w:p w:rsidR="00E803A6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E803A6" w:rsidRPr="004F1E0B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  <w:r>
        <w:rPr>
          <w:color w:val="000000"/>
          <w:szCs w:val="24"/>
        </w:rPr>
        <w:t xml:space="preserve">Durante el periodo julio, agosto, septiembre </w:t>
      </w:r>
      <w:r>
        <w:rPr>
          <w:color w:val="000000"/>
          <w:szCs w:val="24"/>
        </w:rPr>
        <w:t>de 2018</w:t>
      </w:r>
      <w:r w:rsidRPr="004F1E0B">
        <w:rPr>
          <w:color w:val="000000"/>
          <w:szCs w:val="24"/>
        </w:rPr>
        <w:t xml:space="preserve"> se presentaron un total de </w:t>
      </w:r>
      <w:r>
        <w:rPr>
          <w:b/>
          <w:bCs/>
          <w:szCs w:val="24"/>
        </w:rPr>
        <w:t xml:space="preserve">23.348 </w:t>
      </w:r>
      <w:r w:rsidRPr="004F1E0B">
        <w:rPr>
          <w:color w:val="000000"/>
          <w:szCs w:val="24"/>
        </w:rPr>
        <w:t>atenciones</w:t>
      </w:r>
      <w:r>
        <w:rPr>
          <w:color w:val="000000"/>
          <w:szCs w:val="24"/>
        </w:rPr>
        <w:t>, de la</w:t>
      </w:r>
      <w:r w:rsidRPr="004F1E0B">
        <w:rPr>
          <w:color w:val="000000"/>
          <w:szCs w:val="24"/>
        </w:rPr>
        <w:t xml:space="preserve">s cuales </w:t>
      </w:r>
      <w:r>
        <w:rPr>
          <w:b/>
          <w:bCs/>
          <w:szCs w:val="24"/>
        </w:rPr>
        <w:t>25</w:t>
      </w:r>
      <w:r w:rsidRPr="004F1E0B">
        <w:rPr>
          <w:b/>
          <w:bCs/>
          <w:color w:val="000000"/>
          <w:szCs w:val="24"/>
        </w:rPr>
        <w:t xml:space="preserve"> </w:t>
      </w:r>
      <w:r>
        <w:rPr>
          <w:color w:val="000000"/>
          <w:szCs w:val="24"/>
        </w:rPr>
        <w:t xml:space="preserve">dieron lugar a quejas, reclamos, sugerencias, y </w:t>
      </w:r>
      <w:r>
        <w:rPr>
          <w:b/>
          <w:color w:val="000000"/>
          <w:szCs w:val="24"/>
        </w:rPr>
        <w:t>20</w:t>
      </w:r>
      <w:r>
        <w:rPr>
          <w:color w:val="000000"/>
          <w:szCs w:val="24"/>
        </w:rPr>
        <w:t xml:space="preserve"> dieron lugar a reconocimientos para un total de </w:t>
      </w:r>
      <w:r>
        <w:rPr>
          <w:b/>
          <w:color w:val="000000"/>
          <w:szCs w:val="24"/>
        </w:rPr>
        <w:t>45</w:t>
      </w:r>
      <w:r>
        <w:rPr>
          <w:color w:val="000000"/>
          <w:szCs w:val="24"/>
        </w:rPr>
        <w:t xml:space="preserve"> QRSR, esto quiere decir, que sólo el  </w:t>
      </w:r>
      <w:r>
        <w:rPr>
          <w:color w:val="000000"/>
          <w:szCs w:val="24"/>
        </w:rPr>
        <w:t xml:space="preserve"> </w:t>
      </w:r>
      <w:r>
        <w:rPr>
          <w:b/>
          <w:szCs w:val="24"/>
        </w:rPr>
        <w:t>0.2</w:t>
      </w:r>
      <w:r w:rsidRPr="00F225D5">
        <w:rPr>
          <w:b/>
          <w:szCs w:val="24"/>
        </w:rPr>
        <w:t xml:space="preserve">% </w:t>
      </w:r>
      <w:r w:rsidRPr="00F225D5">
        <w:rPr>
          <w:szCs w:val="24"/>
        </w:rPr>
        <w:t xml:space="preserve"> </w:t>
      </w:r>
      <w:r>
        <w:rPr>
          <w:szCs w:val="24"/>
        </w:rPr>
        <w:t>correspondieron</w:t>
      </w:r>
      <w:r w:rsidRPr="0035591E">
        <w:rPr>
          <w:szCs w:val="24"/>
        </w:rPr>
        <w:t xml:space="preserve"> a </w:t>
      </w:r>
      <w:r>
        <w:rPr>
          <w:szCs w:val="24"/>
        </w:rPr>
        <w:t>QRSR,</w:t>
      </w:r>
      <w:r w:rsidRPr="0035591E">
        <w:rPr>
          <w:szCs w:val="24"/>
        </w:rPr>
        <w:t xml:space="preserve">. </w:t>
      </w:r>
      <w:r>
        <w:rPr>
          <w:color w:val="000000"/>
          <w:szCs w:val="24"/>
        </w:rPr>
        <w:t>Como se describe a continuación:</w:t>
      </w:r>
    </w:p>
    <w:p w:rsidR="00E803A6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  <w:r w:rsidRPr="000F3742">
        <w:rPr>
          <w:b/>
          <w:bCs/>
        </w:rPr>
        <w:t>NÚMERO DE AT</w:t>
      </w:r>
      <w:r>
        <w:rPr>
          <w:b/>
          <w:bCs/>
        </w:rPr>
        <w:t xml:space="preserve">ENCIONES Y QRSR  DURANTE EL MES DE </w:t>
      </w:r>
      <w:r>
        <w:rPr>
          <w:b/>
          <w:bCs/>
        </w:rPr>
        <w:t>JULIO</w:t>
      </w:r>
      <w:r>
        <w:rPr>
          <w:b/>
          <w:bCs/>
        </w:rPr>
        <w:t xml:space="preserve"> </w:t>
      </w:r>
    </w:p>
    <w:p w:rsidR="00E803A6" w:rsidRDefault="00526E06" w:rsidP="00E803A6">
      <w:pPr>
        <w:autoSpaceDE w:val="0"/>
        <w:autoSpaceDN w:val="0"/>
        <w:adjustRightInd w:val="0"/>
        <w:jc w:val="both"/>
        <w:rPr>
          <w:color w:val="000000"/>
          <w:szCs w:val="24"/>
        </w:rPr>
      </w:pPr>
    </w:p>
    <w:tbl>
      <w:tblPr>
        <w:tblW w:w="4500" w:type="dxa"/>
        <w:tblInd w:w="2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0"/>
        <w:gridCol w:w="1680"/>
      </w:tblGrid>
      <w:tr w:rsidR="00E803A6" w:rsidRPr="00782A8B" w:rsidTr="00E803A6">
        <w:trPr>
          <w:trHeight w:val="330"/>
        </w:trPr>
        <w:tc>
          <w:tcPr>
            <w:tcW w:w="4500" w:type="dxa"/>
            <w:gridSpan w:val="2"/>
            <w:tcBorders>
              <w:top w:val="single" w:sz="8" w:space="0" w:color="538DD5"/>
              <w:left w:val="single" w:sz="8" w:space="0" w:color="538DD5"/>
              <w:bottom w:val="single" w:sz="8" w:space="0" w:color="538DD5"/>
              <w:right w:val="single" w:sz="8" w:space="0" w:color="538DD5"/>
            </w:tcBorders>
            <w:shd w:val="clear" w:color="000000" w:fill="8DB4E2"/>
            <w:noWrap/>
            <w:vAlign w:val="bottom"/>
            <w:hideMark/>
          </w:tcPr>
          <w:p w:rsidR="00E803A6" w:rsidRPr="00782A8B" w:rsidRDefault="00526E06" w:rsidP="00E803A6">
            <w:pPr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MES DE JULIO</w:t>
            </w:r>
          </w:p>
        </w:tc>
      </w:tr>
      <w:tr w:rsidR="00E803A6" w:rsidRPr="00782A8B" w:rsidTr="00E803A6">
        <w:trPr>
          <w:trHeight w:val="78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000000" w:fill="DCE6F1"/>
            <w:noWrap/>
            <w:vAlign w:val="center"/>
            <w:hideMark/>
          </w:tcPr>
          <w:p w:rsidR="00E803A6" w:rsidRPr="00782A8B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82A8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SEDE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000000" w:fill="DCE6F1"/>
            <w:vAlign w:val="center"/>
            <w:hideMark/>
          </w:tcPr>
          <w:p w:rsidR="00E803A6" w:rsidRPr="00782A8B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782A8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NRO DE ATENCIONES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ALTAVISTA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205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SEDE PRINCIPAL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4073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PALMITAS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6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SAN ANTONIO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523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SAN CRISTOBAL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176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 xml:space="preserve">UNIDAD </w:t>
            </w:r>
            <w:r w:rsidRPr="00782A8B">
              <w:rPr>
                <w:color w:val="000000"/>
                <w:szCs w:val="24"/>
              </w:rPr>
              <w:t>PERMANENTE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2710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SANTA ELENA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21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CASA DE JUSTICIA 20 DE JULIO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73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CASA DE JUSTICIA SANTA CRUZ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32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CASA DE JUSTICIA EL DIAMANTE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46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color w:val="000000"/>
                <w:szCs w:val="24"/>
              </w:rPr>
            </w:pPr>
            <w:r w:rsidRPr="00782A8B">
              <w:rPr>
                <w:color w:val="000000"/>
                <w:szCs w:val="24"/>
              </w:rPr>
              <w:t>CASA DE JUSTICIA SANTO DOMINGO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</w:p>
        </w:tc>
      </w:tr>
      <w:tr w:rsidR="00E803A6" w:rsidRPr="00782A8B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 w:rsidRPr="00782A8B">
              <w:rPr>
                <w:b/>
                <w:bCs/>
                <w:color w:val="000000"/>
                <w:szCs w:val="24"/>
              </w:rPr>
              <w:t xml:space="preserve">TOTAL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7865</w:t>
            </w:r>
          </w:p>
        </w:tc>
      </w:tr>
      <w:tr w:rsidR="00E803A6" w:rsidRPr="00782A8B" w:rsidTr="00081B11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782A8B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QRSR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  <w:hideMark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13</w:t>
            </w:r>
          </w:p>
        </w:tc>
      </w:tr>
      <w:tr w:rsidR="00081B11" w:rsidRPr="00081B11" w:rsidTr="00E803A6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</w:tcPr>
          <w:p w:rsidR="00081B11" w:rsidRPr="00081B11" w:rsidRDefault="00526E06" w:rsidP="00E803A6">
            <w:pPr>
              <w:jc w:val="both"/>
              <w:rPr>
                <w:bCs/>
                <w:color w:val="000000"/>
                <w:szCs w:val="24"/>
              </w:rPr>
            </w:pPr>
            <w:r w:rsidRPr="00081B11">
              <w:rPr>
                <w:bCs/>
                <w:color w:val="000000"/>
                <w:szCs w:val="24"/>
              </w:rPr>
              <w:t xml:space="preserve">RECONOCIMIENTOS INTERNOS 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</w:tcPr>
          <w:p w:rsidR="00081B11" w:rsidRPr="00081B11" w:rsidRDefault="00526E06" w:rsidP="00E803A6">
            <w:pPr>
              <w:jc w:val="center"/>
              <w:rPr>
                <w:rFonts w:asciiTheme="minorHAnsi" w:hAnsiTheme="minorHAnsi" w:cstheme="minorHAnsi"/>
                <w:bCs/>
                <w:color w:val="000000"/>
                <w:szCs w:val="24"/>
              </w:rPr>
            </w:pPr>
            <w:r w:rsidRPr="00081B11">
              <w:rPr>
                <w:rFonts w:asciiTheme="minorHAnsi" w:hAnsiTheme="minorHAnsi" w:cstheme="minorHAnsi"/>
                <w:bCs/>
                <w:color w:val="000000"/>
                <w:szCs w:val="24"/>
              </w:rPr>
              <w:t>2</w:t>
            </w:r>
          </w:p>
        </w:tc>
      </w:tr>
    </w:tbl>
    <w:p w:rsidR="00E803A6" w:rsidRPr="00081B11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  <w:r w:rsidRPr="000F3742">
        <w:rPr>
          <w:b/>
          <w:bCs/>
        </w:rPr>
        <w:t>NÚMERO DE AT</w:t>
      </w:r>
      <w:r>
        <w:rPr>
          <w:b/>
          <w:bCs/>
        </w:rPr>
        <w:t xml:space="preserve">ENCIONES </w:t>
      </w:r>
      <w:r>
        <w:rPr>
          <w:b/>
          <w:bCs/>
        </w:rPr>
        <w:t xml:space="preserve">Y QRSR  DURANTE </w:t>
      </w:r>
      <w:r>
        <w:rPr>
          <w:b/>
          <w:bCs/>
        </w:rPr>
        <w:t>EL MES DE AGOSTO</w:t>
      </w: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</w:p>
    <w:tbl>
      <w:tblPr>
        <w:tblW w:w="4500" w:type="dxa"/>
        <w:tblInd w:w="2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0"/>
        <w:gridCol w:w="1680"/>
      </w:tblGrid>
      <w:tr w:rsidR="00E803A6" w:rsidRPr="00E42611" w:rsidTr="00E803A6">
        <w:trPr>
          <w:trHeight w:val="345"/>
        </w:trPr>
        <w:tc>
          <w:tcPr>
            <w:tcW w:w="4500" w:type="dxa"/>
            <w:gridSpan w:val="2"/>
            <w:tcBorders>
              <w:top w:val="single" w:sz="8" w:space="0" w:color="538DD5"/>
              <w:left w:val="single" w:sz="8" w:space="0" w:color="538DD5"/>
              <w:bottom w:val="single" w:sz="8" w:space="0" w:color="538DD5"/>
              <w:right w:val="single" w:sz="8" w:space="0" w:color="538DD5"/>
            </w:tcBorders>
            <w:shd w:val="clear" w:color="000000" w:fill="8DB4E2"/>
            <w:vAlign w:val="center"/>
            <w:hideMark/>
          </w:tcPr>
          <w:p w:rsidR="00E803A6" w:rsidRPr="00E42611" w:rsidRDefault="00526E06" w:rsidP="00E803A6">
            <w:pPr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MES DE AGOSTO</w:t>
            </w:r>
          </w:p>
        </w:tc>
      </w:tr>
      <w:tr w:rsidR="00E803A6" w:rsidRPr="00E42611" w:rsidTr="00E803A6">
        <w:trPr>
          <w:trHeight w:val="630"/>
        </w:trPr>
        <w:tc>
          <w:tcPr>
            <w:tcW w:w="2820" w:type="dxa"/>
            <w:tcBorders>
              <w:top w:val="single" w:sz="12" w:space="0" w:color="538DD5"/>
              <w:left w:val="single" w:sz="8" w:space="0" w:color="538DD5"/>
              <w:bottom w:val="single" w:sz="12" w:space="0" w:color="538DD5"/>
              <w:right w:val="single" w:sz="12" w:space="0" w:color="538DD5"/>
            </w:tcBorders>
            <w:shd w:val="clear" w:color="000000" w:fill="DCE6F1"/>
            <w:noWrap/>
            <w:vAlign w:val="center"/>
            <w:hideMark/>
          </w:tcPr>
          <w:p w:rsidR="00E803A6" w:rsidRPr="00E42611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426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SEDE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000000" w:fill="DCE6F1"/>
            <w:vAlign w:val="center"/>
            <w:hideMark/>
          </w:tcPr>
          <w:p w:rsidR="00E803A6" w:rsidRPr="00E42611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E4261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NRO DE ATENCIONES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ALTAVISTA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251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SEDE PRINCIPAL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3998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PALMITAS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10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SAN ANTONIO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456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SAN CRISTOBAL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142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UNIDAD PERMANENTE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2878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SANTA ELENA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20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CASA DE JUSTICIA 20 DE JULIO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88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CASA DE JUSTICIA SANTA CRUZ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 xml:space="preserve">CASA DE </w:t>
            </w:r>
            <w:r w:rsidRPr="00E42611">
              <w:rPr>
                <w:color w:val="000000"/>
                <w:szCs w:val="24"/>
              </w:rPr>
              <w:t>JUSTICIA EL DIAMANTE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46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color w:val="000000"/>
                <w:szCs w:val="24"/>
              </w:rPr>
            </w:pPr>
            <w:r w:rsidRPr="00E42611">
              <w:rPr>
                <w:color w:val="000000"/>
                <w:szCs w:val="24"/>
              </w:rPr>
              <w:t>CASA DE JUSTICIA SANTO DOMINGO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1</w:t>
            </w:r>
          </w:p>
        </w:tc>
      </w:tr>
      <w:tr w:rsidR="00E803A6" w:rsidRPr="00E42611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 w:rsidRPr="00E42611">
              <w:rPr>
                <w:b/>
                <w:bCs/>
                <w:color w:val="000000"/>
                <w:szCs w:val="24"/>
              </w:rPr>
              <w:t xml:space="preserve">TOTAL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7892</w:t>
            </w:r>
          </w:p>
        </w:tc>
      </w:tr>
      <w:tr w:rsidR="00E803A6" w:rsidRPr="00E42611" w:rsidTr="00380086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E42611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QRSR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  <w:hideMark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20</w:t>
            </w:r>
          </w:p>
        </w:tc>
      </w:tr>
      <w:tr w:rsidR="00380086" w:rsidRPr="00E42611" w:rsidTr="00E803A6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</w:tcPr>
          <w:p w:rsidR="00380086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 w:rsidRPr="00081B11">
              <w:rPr>
                <w:bCs/>
                <w:color w:val="000000"/>
                <w:szCs w:val="24"/>
              </w:rPr>
              <w:t>RECONOCIMIENTOS INTERNOS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</w:tcPr>
          <w:p w:rsidR="0038008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2</w:t>
            </w:r>
          </w:p>
        </w:tc>
      </w:tr>
    </w:tbl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 </w:t>
      </w: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  <w:r w:rsidRPr="000F3742">
        <w:rPr>
          <w:b/>
          <w:bCs/>
        </w:rPr>
        <w:t>NÚMERO DE AT</w:t>
      </w:r>
      <w:r>
        <w:rPr>
          <w:b/>
          <w:bCs/>
        </w:rPr>
        <w:t>ENCIONES</w:t>
      </w:r>
      <w:r>
        <w:rPr>
          <w:b/>
          <w:bCs/>
        </w:rPr>
        <w:t xml:space="preserve"> Y QRSR  DURANTE EL MES DE SEPTIEMBRE</w:t>
      </w:r>
    </w:p>
    <w:p w:rsidR="00E803A6" w:rsidRDefault="00526E06" w:rsidP="00E803A6">
      <w:pPr>
        <w:autoSpaceDE w:val="0"/>
        <w:autoSpaceDN w:val="0"/>
        <w:adjustRightInd w:val="0"/>
        <w:jc w:val="both"/>
        <w:rPr>
          <w:b/>
          <w:bCs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tbl>
      <w:tblPr>
        <w:tblW w:w="4500" w:type="dxa"/>
        <w:tblInd w:w="21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20"/>
        <w:gridCol w:w="1680"/>
      </w:tblGrid>
      <w:tr w:rsidR="00E803A6" w:rsidRPr="00D31B28" w:rsidTr="00E803A6">
        <w:trPr>
          <w:trHeight w:val="345"/>
        </w:trPr>
        <w:tc>
          <w:tcPr>
            <w:tcW w:w="4500" w:type="dxa"/>
            <w:gridSpan w:val="2"/>
            <w:tcBorders>
              <w:top w:val="single" w:sz="8" w:space="0" w:color="538DD5"/>
              <w:left w:val="single" w:sz="8" w:space="0" w:color="538DD5"/>
              <w:bottom w:val="single" w:sz="8" w:space="0" w:color="538DD5"/>
              <w:right w:val="single" w:sz="8" w:space="0" w:color="538DD5"/>
            </w:tcBorders>
            <w:shd w:val="clear" w:color="000000" w:fill="8DB4E2"/>
            <w:vAlign w:val="center"/>
            <w:hideMark/>
          </w:tcPr>
          <w:p w:rsidR="00E803A6" w:rsidRPr="00D31B28" w:rsidRDefault="00526E06" w:rsidP="00E803A6">
            <w:pPr>
              <w:jc w:val="center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MES DE SEPTIEMBRE</w:t>
            </w:r>
          </w:p>
        </w:tc>
      </w:tr>
      <w:tr w:rsidR="00E803A6" w:rsidRPr="00D31B28" w:rsidTr="00E803A6">
        <w:trPr>
          <w:trHeight w:val="615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000000" w:fill="DCE6F1"/>
            <w:noWrap/>
            <w:vAlign w:val="center"/>
            <w:hideMark/>
          </w:tcPr>
          <w:p w:rsidR="00E803A6" w:rsidRPr="00D31B28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31B2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SEDE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000000" w:fill="DCE6F1"/>
            <w:vAlign w:val="center"/>
            <w:hideMark/>
          </w:tcPr>
          <w:p w:rsidR="00E803A6" w:rsidRPr="00D31B28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D31B2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NRO DE ATENCIONES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ALTAVISTA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241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SEDE PRINCIPAL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3798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PALMITAS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4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SAN ANTONIO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449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SAN CRISTOBAL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148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UNIDAD PERMANENTE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  <w:lang w:eastAsia="es-CO"/>
              </w:rPr>
              <w:t>2826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8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SANTA ELENA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20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CASA DE JUSTICIA 20 DE JULIO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66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nil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CASA DE JUSTICIA SANTA CRUZ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</w:rPr>
              <w:t>0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CASA DE JUSTICIA EL DIAMANTE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36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color w:val="000000"/>
                <w:szCs w:val="24"/>
              </w:rPr>
            </w:pPr>
            <w:r w:rsidRPr="00D31B28">
              <w:rPr>
                <w:color w:val="000000"/>
                <w:szCs w:val="24"/>
              </w:rPr>
              <w:t>CASA DE JUSTICIA SANTO DOMINGO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12" w:space="0" w:color="538DD5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color w:val="000000"/>
                <w:szCs w:val="24"/>
              </w:rPr>
            </w:pPr>
            <w:r w:rsidRPr="002D1B0E">
              <w:rPr>
                <w:rFonts w:asciiTheme="minorHAnsi" w:hAnsiTheme="minorHAnsi" w:cstheme="minorHAnsi"/>
                <w:color w:val="000000"/>
                <w:szCs w:val="24"/>
              </w:rPr>
              <w:t>3</w:t>
            </w:r>
          </w:p>
        </w:tc>
      </w:tr>
      <w:tr w:rsidR="00E803A6" w:rsidRPr="00D31B28" w:rsidTr="004B60DF">
        <w:trPr>
          <w:trHeight w:val="600"/>
        </w:trPr>
        <w:tc>
          <w:tcPr>
            <w:tcW w:w="2820" w:type="dxa"/>
            <w:tcBorders>
              <w:top w:val="single" w:sz="12" w:space="0" w:color="538DD5"/>
              <w:left w:val="single" w:sz="12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 w:rsidRPr="00D31B28">
              <w:rPr>
                <w:b/>
                <w:bCs/>
                <w:color w:val="000000"/>
                <w:szCs w:val="24"/>
              </w:rPr>
              <w:t xml:space="preserve">TOTAL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12" w:space="0" w:color="538DD5"/>
            </w:tcBorders>
            <w:shd w:val="clear" w:color="auto" w:fill="auto"/>
            <w:noWrap/>
            <w:vAlign w:val="bottom"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7591</w:t>
            </w:r>
          </w:p>
        </w:tc>
      </w:tr>
      <w:tr w:rsidR="00E803A6" w:rsidRPr="00D31B28" w:rsidTr="00380086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nil"/>
              <w:right w:val="single" w:sz="12" w:space="0" w:color="538DD5"/>
            </w:tcBorders>
            <w:shd w:val="clear" w:color="auto" w:fill="auto"/>
            <w:vAlign w:val="center"/>
            <w:hideMark/>
          </w:tcPr>
          <w:p w:rsidR="00E803A6" w:rsidRPr="00D31B28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>
              <w:rPr>
                <w:b/>
                <w:bCs/>
                <w:color w:val="000000"/>
                <w:szCs w:val="24"/>
              </w:rPr>
              <w:t>QRSR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  <w:hideMark/>
          </w:tcPr>
          <w:p w:rsidR="00E803A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12</w:t>
            </w:r>
          </w:p>
        </w:tc>
      </w:tr>
      <w:tr w:rsidR="00380086" w:rsidRPr="00D31B28" w:rsidTr="00E803A6">
        <w:trPr>
          <w:trHeight w:val="600"/>
        </w:trPr>
        <w:tc>
          <w:tcPr>
            <w:tcW w:w="2820" w:type="dxa"/>
            <w:tcBorders>
              <w:top w:val="nil"/>
              <w:left w:val="single" w:sz="8" w:space="0" w:color="538DD5"/>
              <w:bottom w:val="single" w:sz="12" w:space="0" w:color="538DD5"/>
              <w:right w:val="single" w:sz="12" w:space="0" w:color="538DD5"/>
            </w:tcBorders>
            <w:shd w:val="clear" w:color="auto" w:fill="auto"/>
            <w:vAlign w:val="center"/>
          </w:tcPr>
          <w:p w:rsidR="00380086" w:rsidRDefault="00526E06" w:rsidP="00E803A6">
            <w:pPr>
              <w:jc w:val="both"/>
              <w:rPr>
                <w:b/>
                <w:bCs/>
                <w:color w:val="000000"/>
                <w:szCs w:val="24"/>
              </w:rPr>
            </w:pPr>
            <w:r w:rsidRPr="00081B11">
              <w:rPr>
                <w:bCs/>
                <w:color w:val="000000"/>
                <w:szCs w:val="24"/>
              </w:rPr>
              <w:t>RECONOCIMIENTOS</w:t>
            </w:r>
            <w:r w:rsidRPr="00081B11">
              <w:rPr>
                <w:bCs/>
                <w:color w:val="000000"/>
                <w:szCs w:val="24"/>
              </w:rPr>
              <w:t xml:space="preserve"> INTERNOS</w:t>
            </w:r>
          </w:p>
        </w:tc>
        <w:tc>
          <w:tcPr>
            <w:tcW w:w="1680" w:type="dxa"/>
            <w:tcBorders>
              <w:top w:val="single" w:sz="12" w:space="0" w:color="538DD5"/>
              <w:left w:val="nil"/>
              <w:bottom w:val="single" w:sz="12" w:space="0" w:color="538DD5"/>
              <w:right w:val="single" w:sz="8" w:space="0" w:color="538DD5"/>
            </w:tcBorders>
            <w:shd w:val="clear" w:color="auto" w:fill="auto"/>
            <w:noWrap/>
            <w:vAlign w:val="bottom"/>
          </w:tcPr>
          <w:p w:rsidR="00380086" w:rsidRPr="002D1B0E" w:rsidRDefault="00526E06" w:rsidP="00E803A6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Cs w:val="24"/>
              </w:rPr>
              <w:t>1</w:t>
            </w:r>
          </w:p>
        </w:tc>
      </w:tr>
    </w:tbl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pStyle w:val="Default"/>
        <w:jc w:val="both"/>
      </w:pPr>
      <w:r w:rsidRPr="007E22B8">
        <w:t>Los canales para la recepción de estas manifestaciones</w:t>
      </w:r>
      <w:r>
        <w:t xml:space="preserve"> durante el periodo evaluado</w:t>
      </w:r>
      <w:r w:rsidRPr="007E22B8">
        <w:t xml:space="preserve"> fueron los buzones dispuestos en la Unidad Permanente de Derechos Humanos UPDH, </w:t>
      </w:r>
      <w:r>
        <w:t>Oficina de Conciliaciones, Sede P</w:t>
      </w:r>
      <w:r w:rsidRPr="007E22B8">
        <w:t xml:space="preserve">rincipal Personería de Medellín, correo electrónico </w:t>
      </w:r>
      <w:hyperlink r:id="rId10" w:history="1">
        <w:r w:rsidRPr="00AA377B">
          <w:rPr>
            <w:rStyle w:val="Hipervnculo"/>
          </w:rPr>
          <w:t>info@personeriamedellin.gov.co</w:t>
        </w:r>
      </w:hyperlink>
      <w:r>
        <w:t xml:space="preserve">, correo certificado y redes sociales </w:t>
      </w:r>
      <w:r w:rsidRPr="007E22B8">
        <w:t>.</w:t>
      </w:r>
    </w:p>
    <w:p w:rsidR="00E803A6" w:rsidRPr="007E22B8" w:rsidRDefault="00526E06" w:rsidP="00E803A6">
      <w:pPr>
        <w:pStyle w:val="Default"/>
        <w:jc w:val="both"/>
      </w:pPr>
      <w:r w:rsidRPr="007E22B8">
        <w:t xml:space="preserve"> </w:t>
      </w:r>
    </w:p>
    <w:p w:rsidR="00E803A6" w:rsidRDefault="00526E06" w:rsidP="00E803A6">
      <w:pPr>
        <w:pStyle w:val="Default"/>
        <w:jc w:val="both"/>
      </w:pPr>
      <w:r w:rsidRPr="007E22B8">
        <w:t>A continuación se pone a disposición la información obtenida a través del Proc</w:t>
      </w:r>
      <w:r w:rsidRPr="007E22B8">
        <w:t xml:space="preserve">eso de Recepción y Trámite para las </w:t>
      </w:r>
      <w:r>
        <w:t>QRSR</w:t>
      </w:r>
      <w:r w:rsidRPr="007E22B8">
        <w:t xml:space="preserve"> de la Personería de Me</w:t>
      </w:r>
      <w:r>
        <w:t>dellín durante el periodo referido  de 2018.</w:t>
      </w:r>
    </w:p>
    <w:p w:rsidR="00E803A6" w:rsidRPr="007E22B8" w:rsidRDefault="00526E06" w:rsidP="00E803A6">
      <w:pPr>
        <w:pStyle w:val="Default"/>
        <w:jc w:val="both"/>
      </w:pPr>
    </w:p>
    <w:p w:rsidR="00E803A6" w:rsidRDefault="00526E06" w:rsidP="00E803A6">
      <w:pPr>
        <w:pStyle w:val="Default"/>
        <w:jc w:val="both"/>
      </w:pPr>
      <w:r w:rsidRPr="007E22B8">
        <w:t xml:space="preserve">De conformidad con la doctrina establecida se han definido de la siguiente manera las manifestaciones presentadas por los usuarios: </w:t>
      </w:r>
    </w:p>
    <w:p w:rsidR="00E803A6" w:rsidRDefault="00526E06" w:rsidP="00E803A6"/>
    <w:p w:rsidR="00E803A6" w:rsidRDefault="00526E06" w:rsidP="00E803A6">
      <w:pPr>
        <w:pStyle w:val="Default"/>
        <w:jc w:val="both"/>
      </w:pPr>
      <w:r w:rsidRPr="007E22B8">
        <w:rPr>
          <w:b/>
          <w:bCs/>
        </w:rPr>
        <w:t>QUEJA</w:t>
      </w:r>
      <w:r w:rsidRPr="007E22B8">
        <w:t xml:space="preserve">: es la comunicación en la cual el usuario pone de manifiesto su inconformidad con la actuación de determinado servidor público adscrito a la Personería de Medellín. </w:t>
      </w:r>
    </w:p>
    <w:p w:rsidR="00E803A6" w:rsidRPr="007E22B8" w:rsidRDefault="00526E06" w:rsidP="00E803A6">
      <w:pPr>
        <w:pStyle w:val="Default"/>
        <w:jc w:val="both"/>
      </w:pPr>
    </w:p>
    <w:p w:rsidR="00E803A6" w:rsidRDefault="00526E06" w:rsidP="00E803A6">
      <w:pPr>
        <w:pStyle w:val="Default"/>
        <w:jc w:val="both"/>
      </w:pPr>
      <w:r w:rsidRPr="007E22B8">
        <w:rPr>
          <w:b/>
          <w:bCs/>
        </w:rPr>
        <w:t>RECLAMO</w:t>
      </w:r>
      <w:r w:rsidRPr="007E22B8">
        <w:t xml:space="preserve">: es la expresión de insatisfacción referida a la prestación del servicio o a la deficiente atención en la Personería de Medellín. </w:t>
      </w:r>
    </w:p>
    <w:p w:rsidR="00E803A6" w:rsidRPr="007E22B8" w:rsidRDefault="00526E06" w:rsidP="00E803A6">
      <w:pPr>
        <w:pStyle w:val="Default"/>
        <w:jc w:val="both"/>
      </w:pPr>
    </w:p>
    <w:p w:rsidR="00E803A6" w:rsidRDefault="00526E06" w:rsidP="00E803A6">
      <w:pPr>
        <w:pStyle w:val="Default"/>
        <w:jc w:val="both"/>
      </w:pPr>
      <w:r w:rsidRPr="007E22B8">
        <w:rPr>
          <w:b/>
          <w:bCs/>
        </w:rPr>
        <w:t>SUGERENCIA</w:t>
      </w:r>
      <w:r w:rsidRPr="007E22B8">
        <w:t xml:space="preserve">: es una formulación de ideas que genera el usuario, con el fin de mejorar el servicio. </w:t>
      </w:r>
    </w:p>
    <w:p w:rsidR="00E803A6" w:rsidRPr="007E22B8" w:rsidRDefault="00526E06" w:rsidP="00E803A6">
      <w:pPr>
        <w:pStyle w:val="Default"/>
        <w:jc w:val="both"/>
      </w:pPr>
    </w:p>
    <w:p w:rsidR="00E803A6" w:rsidRDefault="00526E06" w:rsidP="00E803A6">
      <w:pPr>
        <w:pStyle w:val="Default"/>
        <w:jc w:val="both"/>
      </w:pPr>
      <w:r w:rsidRPr="007E22B8">
        <w:rPr>
          <w:b/>
          <w:bCs/>
        </w:rPr>
        <w:t>RECONOCIMIENTO</w:t>
      </w:r>
      <w:r w:rsidRPr="007E22B8">
        <w:t xml:space="preserve">: es una </w:t>
      </w:r>
      <w:r w:rsidRPr="007E22B8">
        <w:t>acción de felicitación, agradecimiento o exaltación, que un usuario hace a la labor cumplida por la Personería de Medellín por un funcionario o grupo de funcionarios de la Entidad, con relación a la satisfacción de un servicio recibido</w:t>
      </w:r>
      <w:r>
        <w:t>.</w:t>
      </w:r>
    </w:p>
    <w:p w:rsidR="00E803A6" w:rsidRDefault="00526E06" w:rsidP="00E803A6">
      <w:pPr>
        <w:pStyle w:val="Default"/>
        <w:jc w:val="both"/>
      </w:pPr>
    </w:p>
    <w:p w:rsidR="00E803A6" w:rsidRDefault="00526E06" w:rsidP="00E803A6">
      <w:pPr>
        <w:pStyle w:val="Default"/>
        <w:jc w:val="center"/>
        <w:rPr>
          <w:b/>
          <w:bCs/>
        </w:rPr>
      </w:pPr>
    </w:p>
    <w:p w:rsidR="00E803A6" w:rsidRDefault="00526E06" w:rsidP="00E803A6">
      <w:pPr>
        <w:pStyle w:val="Default"/>
        <w:jc w:val="center"/>
        <w:rPr>
          <w:b/>
          <w:bCs/>
        </w:rPr>
      </w:pPr>
    </w:p>
    <w:p w:rsidR="00E803A6" w:rsidRDefault="00526E06" w:rsidP="00E803A6">
      <w:pPr>
        <w:pStyle w:val="Default"/>
        <w:jc w:val="center"/>
        <w:rPr>
          <w:b/>
          <w:bCs/>
        </w:rPr>
      </w:pPr>
    </w:p>
    <w:p w:rsidR="00E803A6" w:rsidRDefault="00526E06" w:rsidP="00E803A6">
      <w:pPr>
        <w:pStyle w:val="Default"/>
        <w:jc w:val="center"/>
        <w:rPr>
          <w:b/>
          <w:bCs/>
        </w:rPr>
      </w:pPr>
      <w:r w:rsidRPr="00710DD5">
        <w:rPr>
          <w:b/>
          <w:bCs/>
        </w:rPr>
        <w:t>GRÁFICAS Y ANÁL</w:t>
      </w:r>
      <w:r w:rsidRPr="00710DD5">
        <w:rPr>
          <w:b/>
          <w:bCs/>
        </w:rPr>
        <w:t xml:space="preserve">ISIS </w:t>
      </w:r>
      <w:r w:rsidR="00E6218F">
        <w:rPr>
          <w:b/>
          <w:bCs/>
        </w:rPr>
        <w:t>QRSR</w:t>
      </w:r>
    </w:p>
    <w:p w:rsidR="00E803A6" w:rsidRPr="00710DD5" w:rsidRDefault="00526E06" w:rsidP="00E803A6">
      <w:pPr>
        <w:pStyle w:val="Default"/>
        <w:jc w:val="center"/>
        <w:rPr>
          <w:b/>
          <w:bCs/>
        </w:rPr>
      </w:pPr>
    </w:p>
    <w:p w:rsidR="00E803A6" w:rsidRPr="007E22B8" w:rsidRDefault="00526E06" w:rsidP="00E803A6">
      <w:pPr>
        <w:pStyle w:val="Default"/>
        <w:jc w:val="both"/>
      </w:pPr>
    </w:p>
    <w:p w:rsidR="00E803A6" w:rsidRPr="007E22B8" w:rsidRDefault="00526E06" w:rsidP="00E803A6">
      <w:pPr>
        <w:pStyle w:val="Default"/>
        <w:jc w:val="both"/>
      </w:pPr>
    </w:p>
    <w:p w:rsidR="00E803A6" w:rsidRDefault="00526E06" w:rsidP="00E803A6">
      <w:pPr>
        <w:jc w:val="both"/>
        <w:rPr>
          <w:szCs w:val="24"/>
        </w:rPr>
      </w:pPr>
      <w:r w:rsidRPr="007E22B8">
        <w:rPr>
          <w:szCs w:val="24"/>
        </w:rPr>
        <w:t>Se</w:t>
      </w:r>
      <w:r>
        <w:rPr>
          <w:szCs w:val="24"/>
        </w:rPr>
        <w:t xml:space="preserve"> recibieron durante</w:t>
      </w:r>
      <w:r>
        <w:rPr>
          <w:szCs w:val="24"/>
        </w:rPr>
        <w:t xml:space="preserve"> el mes de julio</w:t>
      </w:r>
      <w:r>
        <w:rPr>
          <w:szCs w:val="24"/>
        </w:rPr>
        <w:t xml:space="preserve"> </w:t>
      </w:r>
      <w:r w:rsidRPr="007E22B8">
        <w:rPr>
          <w:szCs w:val="24"/>
        </w:rPr>
        <w:t xml:space="preserve"> un total de </w:t>
      </w:r>
      <w:r>
        <w:rPr>
          <w:b/>
          <w:szCs w:val="24"/>
        </w:rPr>
        <w:t>13</w:t>
      </w:r>
      <w:r>
        <w:rPr>
          <w:b/>
          <w:szCs w:val="24"/>
        </w:rPr>
        <w:t xml:space="preserve"> </w:t>
      </w:r>
      <w:r w:rsidRPr="007E22B8">
        <w:rPr>
          <w:b/>
          <w:bCs/>
          <w:szCs w:val="24"/>
        </w:rPr>
        <w:t xml:space="preserve"> </w:t>
      </w:r>
      <w:r>
        <w:rPr>
          <w:szCs w:val="24"/>
        </w:rPr>
        <w:t>QRSR distribuidas así</w:t>
      </w:r>
    </w:p>
    <w:p w:rsidR="00E803A6" w:rsidRDefault="00526E06" w:rsidP="00E803A6">
      <w:pPr>
        <w:jc w:val="both"/>
        <w:rPr>
          <w:szCs w:val="24"/>
        </w:rPr>
      </w:pPr>
    </w:p>
    <w:tbl>
      <w:tblPr>
        <w:tblW w:w="10592" w:type="dxa"/>
        <w:tblInd w:w="-8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216"/>
        <w:gridCol w:w="1216"/>
        <w:gridCol w:w="1216"/>
        <w:gridCol w:w="1216"/>
        <w:gridCol w:w="1216"/>
        <w:gridCol w:w="1216"/>
        <w:gridCol w:w="1216"/>
      </w:tblGrid>
      <w:tr w:rsidR="00E803A6" w:rsidRPr="00D4658C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7060966" wp14:editId="3DA37D53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76200</wp:posOffset>
                      </wp:positionV>
                      <wp:extent cx="1362075" cy="819150"/>
                      <wp:effectExtent l="57150" t="38100" r="85725" b="95250"/>
                      <wp:wrapNone/>
                      <wp:docPr id="15" name="Proceso alternativo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4" cy="72390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QUEJAS  1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8%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Proceso alternativo 15" o:spid="_x0000_s1026" type="#_x0000_t176" style="position:absolute;margin-left:35.25pt;margin-top:6pt;width:107.25pt;height: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QUEJAS  1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8%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40BA8F3" wp14:editId="0E5D5D47">
                      <wp:simplePos x="0" y="0"/>
                      <wp:positionH relativeFrom="column">
                        <wp:posOffset>1876425</wp:posOffset>
                      </wp:positionH>
                      <wp:positionV relativeFrom="paragraph">
                        <wp:posOffset>85725</wp:posOffset>
                      </wp:positionV>
                      <wp:extent cx="1314450" cy="800100"/>
                      <wp:effectExtent l="57150" t="38100" r="76200" b="95250"/>
                      <wp:wrapNone/>
                      <wp:docPr id="14" name="Proceso alternativo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1" cy="704850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RECLAMOS 2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15%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4" o:spid="_x0000_s1027" type="#_x0000_t176" style="position:absolute;margin-left:147.75pt;margin-top:6.75pt;width:103.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RECLAMOS 2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15%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D02EF5" wp14:editId="03A62F65">
                      <wp:simplePos x="0" y="0"/>
                      <wp:positionH relativeFrom="column">
                        <wp:posOffset>3257550</wp:posOffset>
                      </wp:positionH>
                      <wp:positionV relativeFrom="paragraph">
                        <wp:posOffset>76200</wp:posOffset>
                      </wp:positionV>
                      <wp:extent cx="1343025" cy="809625"/>
                      <wp:effectExtent l="57150" t="38100" r="85725" b="104775"/>
                      <wp:wrapNone/>
                      <wp:docPr id="13" name="Proceso alternativ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7775" cy="714375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SUGERENCIAS  3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23%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3" o:spid="_x0000_s1028" type="#_x0000_t176" style="position:absolute;margin-left:256.5pt;margin-top:6pt;width:105.7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SUGERENCIAS  3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23%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8FE2729" wp14:editId="79313A5D">
                      <wp:simplePos x="0" y="0"/>
                      <wp:positionH relativeFrom="column">
                        <wp:posOffset>4638675</wp:posOffset>
                      </wp:positionH>
                      <wp:positionV relativeFrom="paragraph">
                        <wp:posOffset>95250</wp:posOffset>
                      </wp:positionV>
                      <wp:extent cx="1543050" cy="800100"/>
                      <wp:effectExtent l="57150" t="38100" r="76200" b="95250"/>
                      <wp:wrapNone/>
                      <wp:docPr id="12" name="Proceso alternativ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798" cy="70485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eastAsia="Times New Roman" w:hAnsi="Calibr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 xml:space="preserve">RECONOCIMIENTOS 7 54% 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2" o:spid="_x0000_s1029" type="#_x0000_t176" style="position:absolute;margin-left:365.25pt;margin-top:7.5pt;width:121.5pt;height:6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eastAsia="Times New Roman" w:hAnsi="Calibr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 xml:space="preserve">RECONOCIMIENTOS 7 54%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803A6" w:rsidRPr="00D4658C">
              <w:trPr>
                <w:trHeight w:val="600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03A6" w:rsidRPr="00D4658C" w:rsidRDefault="00526E06" w:rsidP="00E803A6">
                  <w:pPr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803A6" w:rsidRPr="00D4658C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803A6" w:rsidRPr="00D4658C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D4658C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E803A6" w:rsidRDefault="00526E06" w:rsidP="00E803A6">
      <w:pPr>
        <w:jc w:val="both"/>
        <w:rPr>
          <w:szCs w:val="24"/>
        </w:rPr>
      </w:pPr>
      <w:r w:rsidRPr="007E22B8">
        <w:rPr>
          <w:szCs w:val="24"/>
        </w:rPr>
        <w:t>Se</w:t>
      </w:r>
      <w:r>
        <w:rPr>
          <w:szCs w:val="24"/>
        </w:rPr>
        <w:t xml:space="preserve"> r</w:t>
      </w:r>
      <w:r>
        <w:rPr>
          <w:szCs w:val="24"/>
        </w:rPr>
        <w:t>ecibieron durante el mes de agosto</w:t>
      </w:r>
      <w:r>
        <w:rPr>
          <w:szCs w:val="24"/>
        </w:rPr>
        <w:t xml:space="preserve"> </w:t>
      </w:r>
      <w:r w:rsidRPr="007E22B8">
        <w:rPr>
          <w:szCs w:val="24"/>
        </w:rPr>
        <w:t xml:space="preserve"> un total de </w:t>
      </w:r>
      <w:r w:rsidRPr="00F056D2">
        <w:rPr>
          <w:b/>
          <w:szCs w:val="24"/>
        </w:rPr>
        <w:t>20</w:t>
      </w:r>
      <w:r>
        <w:rPr>
          <w:b/>
          <w:szCs w:val="24"/>
        </w:rPr>
        <w:t xml:space="preserve"> </w:t>
      </w:r>
      <w:r w:rsidRPr="007E22B8">
        <w:rPr>
          <w:b/>
          <w:bCs/>
          <w:szCs w:val="24"/>
        </w:rPr>
        <w:t xml:space="preserve"> </w:t>
      </w:r>
      <w:r>
        <w:rPr>
          <w:szCs w:val="24"/>
        </w:rPr>
        <w:t>QRSR distribuidas así</w:t>
      </w:r>
    </w:p>
    <w:tbl>
      <w:tblPr>
        <w:tblpPr w:leftFromText="141" w:rightFromText="141" w:vertAnchor="text" w:horzAnchor="margin" w:tblpXSpec="center" w:tblpY="340"/>
        <w:tblW w:w="10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216"/>
        <w:gridCol w:w="1216"/>
        <w:gridCol w:w="1216"/>
        <w:gridCol w:w="1216"/>
        <w:gridCol w:w="1216"/>
        <w:gridCol w:w="1216"/>
        <w:gridCol w:w="1216"/>
      </w:tblGrid>
      <w:tr w:rsidR="00E803A6" w:rsidRPr="00195CD7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1942437" wp14:editId="5B3E4DE9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76200</wp:posOffset>
                      </wp:positionV>
                      <wp:extent cx="1362075" cy="819150"/>
                      <wp:effectExtent l="57150" t="38100" r="85725" b="95250"/>
                      <wp:wrapNone/>
                      <wp:docPr id="19" name="Proceso alternativo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4" cy="72390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QUEJAS  3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15%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9" o:spid="_x0000_s1030" type="#_x0000_t176" style="position:absolute;margin-left:35.25pt;margin-top:6pt;width:107.25pt;height:64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QUEJAS  3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15%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03FCE1F" wp14:editId="2AD33303">
                      <wp:simplePos x="0" y="0"/>
                      <wp:positionH relativeFrom="column">
                        <wp:posOffset>1876425</wp:posOffset>
                      </wp:positionH>
                      <wp:positionV relativeFrom="paragraph">
                        <wp:posOffset>85725</wp:posOffset>
                      </wp:positionV>
                      <wp:extent cx="1314450" cy="800100"/>
                      <wp:effectExtent l="57150" t="38100" r="76200" b="95250"/>
                      <wp:wrapNone/>
                      <wp:docPr id="18" name="Proceso alternativo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1" cy="704850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RECLAMOS 7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35%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8" o:spid="_x0000_s1031" type="#_x0000_t176" style="position:absolute;margin-left:147.75pt;margin-top:6.75pt;width:103.5pt;height:6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RECLAMOS 7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35%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358B2F7" wp14:editId="7CD66A6B">
                      <wp:simplePos x="0" y="0"/>
                      <wp:positionH relativeFrom="column">
                        <wp:posOffset>3257550</wp:posOffset>
                      </wp:positionH>
                      <wp:positionV relativeFrom="paragraph">
                        <wp:posOffset>76200</wp:posOffset>
                      </wp:positionV>
                      <wp:extent cx="1343025" cy="809625"/>
                      <wp:effectExtent l="57150" t="38100" r="85725" b="104775"/>
                      <wp:wrapNone/>
                      <wp:docPr id="17" name="Proceso alternativo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7775" cy="714375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 xml:space="preserve">SUGERENCIAS  1 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5%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7" o:spid="_x0000_s1032" type="#_x0000_t176" style="position:absolute;margin-left:256.5pt;margin-top:6pt;width:105.75pt;height:63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 xml:space="preserve">SUGERENCIAS  1 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48BD9005" wp14:editId="2B4AE11D">
                      <wp:simplePos x="0" y="0"/>
                      <wp:positionH relativeFrom="column">
                        <wp:posOffset>4638675</wp:posOffset>
                      </wp:positionH>
                      <wp:positionV relativeFrom="paragraph">
                        <wp:posOffset>95250</wp:posOffset>
                      </wp:positionV>
                      <wp:extent cx="1543050" cy="800100"/>
                      <wp:effectExtent l="57150" t="38100" r="76200" b="95250"/>
                      <wp:wrapNone/>
                      <wp:docPr id="16" name="Proceso alternativo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798" cy="70485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eastAsia="Times New Roman" w:hAnsi="Calibr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 xml:space="preserve">RECONOCIMIENTOS 9   45% 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16" o:spid="_x0000_s1033" type="#_x0000_t176" style="position:absolute;margin-left:365.25pt;margin-top:7.5pt;width:121.5pt;height:6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eastAsia="Times New Roman" w:hAnsi="Calibr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 xml:space="preserve">RECONOCIMIENTOS 9   45%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803A6" w:rsidRPr="00195CD7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195CD7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jc w:val="both"/>
        <w:rPr>
          <w:szCs w:val="24"/>
        </w:rPr>
      </w:pPr>
      <w:r w:rsidRPr="007E22B8">
        <w:rPr>
          <w:szCs w:val="24"/>
        </w:rPr>
        <w:t>Se</w:t>
      </w:r>
      <w:r>
        <w:rPr>
          <w:szCs w:val="24"/>
        </w:rPr>
        <w:t xml:space="preserve"> re</w:t>
      </w:r>
      <w:r>
        <w:rPr>
          <w:szCs w:val="24"/>
        </w:rPr>
        <w:t>cibieron durante el mes de septiembre</w:t>
      </w:r>
      <w:r>
        <w:rPr>
          <w:szCs w:val="24"/>
        </w:rPr>
        <w:t xml:space="preserve"> </w:t>
      </w:r>
      <w:r w:rsidRPr="007E22B8">
        <w:rPr>
          <w:szCs w:val="24"/>
        </w:rPr>
        <w:t xml:space="preserve">un total de </w:t>
      </w:r>
      <w:r>
        <w:rPr>
          <w:b/>
          <w:szCs w:val="24"/>
        </w:rPr>
        <w:t>12</w:t>
      </w:r>
      <w:r>
        <w:rPr>
          <w:b/>
          <w:szCs w:val="24"/>
        </w:rPr>
        <w:t xml:space="preserve"> </w:t>
      </w:r>
      <w:r w:rsidRPr="007E22B8">
        <w:rPr>
          <w:b/>
          <w:bCs/>
          <w:szCs w:val="24"/>
        </w:rPr>
        <w:t xml:space="preserve"> </w:t>
      </w:r>
      <w:r>
        <w:rPr>
          <w:szCs w:val="24"/>
        </w:rPr>
        <w:t>QRSR distribuidas así</w:t>
      </w:r>
    </w:p>
    <w:tbl>
      <w:tblPr>
        <w:tblpPr w:leftFromText="141" w:rightFromText="141" w:vertAnchor="text" w:horzAnchor="margin" w:tblpXSpec="center" w:tblpY="144"/>
        <w:tblW w:w="10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1216"/>
        <w:gridCol w:w="1216"/>
        <w:gridCol w:w="1216"/>
        <w:gridCol w:w="1216"/>
        <w:gridCol w:w="1216"/>
        <w:gridCol w:w="1216"/>
        <w:gridCol w:w="1216"/>
      </w:tblGrid>
      <w:tr w:rsidR="00E803A6" w:rsidRPr="002B53AA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A0B3BEA" wp14:editId="2C065414">
                      <wp:simplePos x="0" y="0"/>
                      <wp:positionH relativeFrom="column">
                        <wp:posOffset>447675</wp:posOffset>
                      </wp:positionH>
                      <wp:positionV relativeFrom="paragraph">
                        <wp:posOffset>76200</wp:posOffset>
                      </wp:positionV>
                      <wp:extent cx="1362075" cy="819150"/>
                      <wp:effectExtent l="57150" t="38100" r="85725" b="95250"/>
                      <wp:wrapNone/>
                      <wp:docPr id="23" name="Proceso alternativo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66824" cy="72390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QUEJAS  5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42%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000000" w:themeColor="dark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23" o:spid="_x0000_s1034" type="#_x0000_t176" style="position:absolute;margin-left:35.25pt;margin-top:6pt;width:107.25pt;height:6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QUEJAS  5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42%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000000" w:themeColor="dark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09D45577" wp14:editId="31DF73AC">
                      <wp:simplePos x="0" y="0"/>
                      <wp:positionH relativeFrom="column">
                        <wp:posOffset>1876425</wp:posOffset>
                      </wp:positionH>
                      <wp:positionV relativeFrom="paragraph">
                        <wp:posOffset>85725</wp:posOffset>
                      </wp:positionV>
                      <wp:extent cx="1314450" cy="800100"/>
                      <wp:effectExtent l="57150" t="38100" r="76200" b="95250"/>
                      <wp:wrapNone/>
                      <wp:docPr id="22" name="Proceso alternativo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1" cy="704850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RECLAMOS 3   25%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22" o:spid="_x0000_s1035" type="#_x0000_t176" style="position:absolute;margin-left:147.75pt;margin-top:6.75pt;width:103.5pt;height:6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RECLAMOS 3   25%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4656539" wp14:editId="20E93073">
                      <wp:simplePos x="0" y="0"/>
                      <wp:positionH relativeFrom="column">
                        <wp:posOffset>3257550</wp:posOffset>
                      </wp:positionH>
                      <wp:positionV relativeFrom="paragraph">
                        <wp:posOffset>76200</wp:posOffset>
                      </wp:positionV>
                      <wp:extent cx="1343025" cy="809625"/>
                      <wp:effectExtent l="57150" t="38100" r="85725" b="104775"/>
                      <wp:wrapNone/>
                      <wp:docPr id="21" name="Proceso alternativo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47775" cy="714375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SUGERENCIAS  0</w:t>
                                  </w:r>
                                </w:p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hAnsi="Calibri" w:cstheme="minorBid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>0%</w:t>
                                  </w: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21" o:spid="_x0000_s1036" type="#_x0000_t176" style="position:absolute;margin-left:256.5pt;margin-top:6pt;width:105.75pt;height:63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SUGERENCIAS  0</w:t>
                            </w:r>
                          </w:p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>0%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  <w:color w:val="000000"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CF45F1B" wp14:editId="35F1528B">
                      <wp:simplePos x="0" y="0"/>
                      <wp:positionH relativeFrom="column">
                        <wp:posOffset>4638675</wp:posOffset>
                      </wp:positionH>
                      <wp:positionV relativeFrom="paragraph">
                        <wp:posOffset>95250</wp:posOffset>
                      </wp:positionV>
                      <wp:extent cx="1543050" cy="800100"/>
                      <wp:effectExtent l="57150" t="38100" r="76200" b="95250"/>
                      <wp:wrapNone/>
                      <wp:docPr id="20" name="Proceso alternativo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798" cy="704851"/>
                              </a:xfrm>
                              <a:prstGeom prst="flowChartAlternateProcess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049FB" w:rsidRDefault="00526E06" w:rsidP="00E803A6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center"/>
                                  </w:pPr>
                                  <w:r>
                                    <w:rPr>
                                      <w:rFonts w:asciiTheme="minorHAnsi" w:eastAsia="Times New Roman" w:hAnsi="Calibri"/>
                                      <w:b/>
                                      <w:bCs/>
                                      <w:color w:val="E36C0A" w:themeColor="accent6" w:themeShade="BF"/>
                                      <w:sz w:val="22"/>
                                      <w:szCs w:val="22"/>
                                    </w:rPr>
                                    <w:t xml:space="preserve">RECONOCIMIENTOS 4   33% </w:t>
                                  </w: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Proceso alternativo 20" o:spid="_x0000_s1037" type="#_x0000_t176" style="position:absolute;margin-left:365.25pt;margin-top:7.5pt;width:121.5pt;height:6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B049FB" w:rsidRDefault="00526E06" w:rsidP="00E803A6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Theme="minorHAnsi" w:eastAsia="Times New Roman" w:hAnsi="Calibri"/>
                                <w:b/>
                                <w:bCs/>
                                <w:color w:val="E36C0A" w:themeColor="accent6" w:themeShade="BF"/>
                                <w:sz w:val="22"/>
                                <w:szCs w:val="22"/>
                              </w:rPr>
                              <w:t xml:space="preserve">RECONOCIMIENTOS 4   33%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40"/>
            </w:tblGrid>
            <w:tr w:rsidR="00E803A6" w:rsidRPr="002B53AA" w:rsidTr="00E803A6">
              <w:trPr>
                <w:trHeight w:val="600"/>
                <w:tblCellSpacing w:w="0" w:type="dxa"/>
              </w:trPr>
              <w:tc>
                <w:tcPr>
                  <w:tcW w:w="1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E803A6" w:rsidRPr="002B53AA" w:rsidRDefault="00526E06" w:rsidP="00E6218F">
                  <w:pPr>
                    <w:framePr w:hSpace="141" w:wrap="around" w:vAnchor="text" w:hAnchor="margin" w:xAlign="center" w:y="144"/>
                    <w:rPr>
                      <w:rFonts w:ascii="Calibri" w:hAnsi="Calibri" w:cs="Calibri"/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E803A6" w:rsidRPr="002B53AA" w:rsidTr="00E803A6">
        <w:trPr>
          <w:trHeight w:val="600"/>
        </w:trPr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03A6" w:rsidRPr="002B53AA" w:rsidRDefault="00526E06" w:rsidP="00E803A6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:rsidR="00770949" w:rsidRDefault="00526E06" w:rsidP="00E803A6">
      <w:pPr>
        <w:jc w:val="center"/>
        <w:rPr>
          <w:b/>
          <w:bCs/>
          <w:szCs w:val="24"/>
        </w:rPr>
      </w:pPr>
    </w:p>
    <w:p w:rsidR="00770949" w:rsidRDefault="00526E06" w:rsidP="00E803A6">
      <w:pPr>
        <w:jc w:val="center"/>
        <w:rPr>
          <w:b/>
          <w:bCs/>
          <w:szCs w:val="24"/>
        </w:rPr>
      </w:pPr>
    </w:p>
    <w:p w:rsidR="00E803A6" w:rsidRDefault="00526E06" w:rsidP="00E803A6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 xml:space="preserve">COMPORTAMIENTO QRSR </w:t>
      </w:r>
    </w:p>
    <w:p w:rsidR="00E803A6" w:rsidRDefault="00526E06" w:rsidP="00E803A6">
      <w:pPr>
        <w:jc w:val="center"/>
        <w:rPr>
          <w:b/>
          <w:bCs/>
          <w:szCs w:val="24"/>
        </w:rPr>
      </w:pPr>
    </w:p>
    <w:tbl>
      <w:tblPr>
        <w:tblpPr w:leftFromText="141" w:rightFromText="141" w:vertAnchor="text" w:horzAnchor="margin" w:tblpXSpec="center" w:tblpY="194"/>
        <w:tblW w:w="110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1"/>
        <w:gridCol w:w="1780"/>
        <w:gridCol w:w="1960"/>
        <w:gridCol w:w="1960"/>
        <w:gridCol w:w="2527"/>
        <w:gridCol w:w="1200"/>
      </w:tblGrid>
      <w:tr w:rsidR="00E803A6" w:rsidRPr="00EF686C" w:rsidTr="00E803A6">
        <w:trPr>
          <w:trHeight w:val="660"/>
        </w:trPr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PQRS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 xml:space="preserve">QUEJAS 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RECLAMOS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 xml:space="preserve">SUGERENCIAS 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RECONOCIMIENTOS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TOTAL</w:t>
            </w:r>
          </w:p>
        </w:tc>
      </w:tr>
      <w:tr w:rsidR="00E803A6" w:rsidRPr="00EF686C" w:rsidTr="003E290B">
        <w:trPr>
          <w:trHeight w:val="570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JULIO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13</w:t>
            </w:r>
          </w:p>
        </w:tc>
      </w:tr>
      <w:tr w:rsidR="00E803A6" w:rsidRPr="00EF686C" w:rsidTr="00E803A6">
        <w:trPr>
          <w:trHeight w:val="61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AGOSTO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</w:t>
            </w:r>
          </w:p>
        </w:tc>
      </w:tr>
      <w:tr w:rsidR="00E803A6" w:rsidRPr="00EF686C" w:rsidTr="00E803A6">
        <w:trPr>
          <w:trHeight w:val="61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SEPTIEMBRE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12</w:t>
            </w:r>
          </w:p>
        </w:tc>
      </w:tr>
      <w:tr w:rsidR="00E803A6" w:rsidRPr="00EF686C" w:rsidTr="003E290B">
        <w:trPr>
          <w:trHeight w:val="645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rPr>
                <w:b/>
                <w:bCs/>
                <w:color w:val="000000"/>
              </w:rPr>
            </w:pPr>
            <w:r w:rsidRPr="00EF686C">
              <w:rPr>
                <w:b/>
                <w:bCs/>
                <w:color w:val="000000"/>
              </w:rPr>
              <w:t>TOTAL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EF686C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45</w:t>
            </w:r>
          </w:p>
        </w:tc>
      </w:tr>
      <w:tr w:rsidR="00E803A6" w:rsidRPr="00EF686C" w:rsidTr="00E803A6">
        <w:trPr>
          <w:trHeight w:val="663"/>
        </w:trPr>
        <w:tc>
          <w:tcPr>
            <w:tcW w:w="15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EF686C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F686C"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1D2202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20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1D2202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27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1D2202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9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803A6" w:rsidRPr="001D2202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44</w:t>
            </w:r>
            <w:r>
              <w:rPr>
                <w:rFonts w:ascii="Calibri" w:hAnsi="Calibri" w:cs="Calibri"/>
                <w:b/>
                <w:bCs/>
                <w:color w:val="000000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803A6" w:rsidRPr="001D2202" w:rsidRDefault="00526E06" w:rsidP="00E803A6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1D2202">
              <w:rPr>
                <w:rFonts w:ascii="Calibri" w:hAnsi="Calibri" w:cs="Calibri"/>
                <w:b/>
                <w:bCs/>
                <w:color w:val="000000"/>
              </w:rPr>
              <w:t>100%</w:t>
            </w:r>
          </w:p>
        </w:tc>
      </w:tr>
    </w:tbl>
    <w:p w:rsidR="00E803A6" w:rsidRDefault="00526E06" w:rsidP="00E803A6">
      <w:pPr>
        <w:jc w:val="both"/>
        <w:rPr>
          <w:szCs w:val="24"/>
        </w:rPr>
      </w:pPr>
    </w:p>
    <w:p w:rsidR="00E803A6" w:rsidRDefault="00526E06" w:rsidP="00E803A6">
      <w:pPr>
        <w:pStyle w:val="NormalWeb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</w:t>
      </w:r>
      <w:r w:rsidRPr="00565D31">
        <w:rPr>
          <w:rFonts w:ascii="Arial" w:hAnsi="Arial" w:cs="Arial"/>
          <w:color w:val="000000"/>
          <w:sz w:val="22"/>
          <w:szCs w:val="22"/>
        </w:rPr>
        <w:t>os reconocimientos</w:t>
      </w:r>
      <w:r>
        <w:rPr>
          <w:rFonts w:ascii="Arial" w:hAnsi="Arial" w:cs="Arial"/>
          <w:color w:val="000000"/>
          <w:sz w:val="22"/>
          <w:szCs w:val="22"/>
        </w:rPr>
        <w:t xml:space="preserve"> han sido la manifestación mayor de las QRSR considerándose</w:t>
      </w:r>
      <w:r w:rsidRPr="00565D31">
        <w:rPr>
          <w:rFonts w:ascii="Arial" w:hAnsi="Arial" w:cs="Arial"/>
          <w:color w:val="000000"/>
          <w:sz w:val="22"/>
          <w:szCs w:val="22"/>
        </w:rPr>
        <w:t xml:space="preserve"> un factor favorable para la entidad</w:t>
      </w:r>
      <w:r>
        <w:rPr>
          <w:rFonts w:ascii="Arial" w:hAnsi="Arial" w:cs="Arial"/>
          <w:color w:val="000000"/>
          <w:sz w:val="22"/>
          <w:szCs w:val="22"/>
        </w:rPr>
        <w:t>, para este trimestre evaluado  se evidencia en el cuadro de comportamiento que continúan, s</w:t>
      </w:r>
      <w:r>
        <w:rPr>
          <w:rFonts w:ascii="Arial" w:hAnsi="Arial" w:cs="Arial"/>
          <w:color w:val="000000"/>
          <w:sz w:val="22"/>
          <w:szCs w:val="22"/>
        </w:rPr>
        <w:t xml:space="preserve">eguido de los reclamos con </w:t>
      </w:r>
      <w:r>
        <w:rPr>
          <w:rFonts w:ascii="Arial" w:hAnsi="Arial" w:cs="Arial"/>
          <w:color w:val="000000"/>
          <w:sz w:val="22"/>
          <w:szCs w:val="22"/>
        </w:rPr>
        <w:t>un 27% y las quejas con un 20</w:t>
      </w:r>
      <w:r>
        <w:rPr>
          <w:rFonts w:ascii="Arial" w:hAnsi="Arial" w:cs="Arial"/>
          <w:color w:val="000000"/>
          <w:sz w:val="22"/>
          <w:szCs w:val="22"/>
        </w:rPr>
        <w:t>%</w:t>
      </w:r>
      <w:r w:rsidRPr="00565D31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770949" w:rsidRDefault="00526E06" w:rsidP="00941E4F">
      <w:pPr>
        <w:jc w:val="center"/>
        <w:rPr>
          <w:b/>
          <w:color w:val="000000"/>
        </w:rPr>
      </w:pPr>
    </w:p>
    <w:p w:rsidR="00E803A6" w:rsidRPr="00151829" w:rsidRDefault="00526E06" w:rsidP="00151829">
      <w:pPr>
        <w:jc w:val="both"/>
      </w:pPr>
      <w:r w:rsidRPr="00151829">
        <w:rPr>
          <w:color w:val="000000"/>
        </w:rPr>
        <w:t>A continuación se muestra de manera detallada cada una de las manifestaciones realizadas por los usuarios.</w:t>
      </w:r>
    </w:p>
    <w:p w:rsidR="00E803A6" w:rsidRPr="00151829" w:rsidRDefault="00526E06" w:rsidP="00941E4F">
      <w:pPr>
        <w:jc w:val="center"/>
      </w:pPr>
    </w:p>
    <w:p w:rsidR="00E803A6" w:rsidRDefault="00526E06" w:rsidP="00E803A6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4D38B6">
        <w:rPr>
          <w:rFonts w:ascii="Arial" w:hAnsi="Arial" w:cs="Arial"/>
          <w:b/>
          <w:color w:val="000000"/>
          <w:sz w:val="22"/>
          <w:szCs w:val="22"/>
        </w:rPr>
        <w:t>QUEJAS</w:t>
      </w:r>
    </w:p>
    <w:p w:rsidR="00E803A6" w:rsidRDefault="00526E06" w:rsidP="00E803A6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MES DE JULIO</w:t>
      </w:r>
    </w:p>
    <w:tbl>
      <w:tblPr>
        <w:tblStyle w:val="Sombreadomedio1-nfasis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366"/>
        <w:gridCol w:w="3899"/>
        <w:gridCol w:w="2091"/>
      </w:tblGrid>
      <w:tr w:rsidR="00E803A6" w:rsidRPr="00446731" w:rsidTr="001518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</w:tcPr>
          <w:p w:rsidR="00E803A6" w:rsidRPr="00446731" w:rsidRDefault="00526E06" w:rsidP="00E803A6">
            <w:pPr>
              <w:jc w:val="center"/>
              <w:rPr>
                <w:color w:val="000000" w:themeColor="text1"/>
              </w:rPr>
            </w:pPr>
            <w:r w:rsidRPr="00446731">
              <w:rPr>
                <w:color w:val="000000" w:themeColor="text1"/>
              </w:rPr>
              <w:t>PROCESO / SUBPROCESO AFECTADO</w:t>
            </w:r>
          </w:p>
        </w:tc>
        <w:tc>
          <w:tcPr>
            <w:tcW w:w="3899" w:type="dxa"/>
          </w:tcPr>
          <w:p w:rsidR="00E803A6" w:rsidRPr="00446731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FUNCIONARIO/CONTRATISTA/PERSONA RESPONSABLE</w:t>
            </w:r>
          </w:p>
        </w:tc>
        <w:tc>
          <w:tcPr>
            <w:tcW w:w="2091" w:type="dxa"/>
          </w:tcPr>
          <w:p w:rsidR="00E803A6" w:rsidRPr="00446731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446731">
              <w:rPr>
                <w:color w:val="000000" w:themeColor="text1"/>
              </w:rPr>
              <w:t xml:space="preserve">NRO RADICADO EN </w:t>
            </w:r>
            <w:r w:rsidRPr="00446731">
              <w:rPr>
                <w:color w:val="000000" w:themeColor="text1"/>
              </w:rPr>
              <w:t>EL SIP</w:t>
            </w:r>
          </w:p>
        </w:tc>
      </w:tr>
      <w:tr w:rsidR="00E803A6" w:rsidRPr="00446731" w:rsidTr="001518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6" w:type="dxa"/>
          </w:tcPr>
          <w:p w:rsidR="00E803A6" w:rsidRPr="00446731" w:rsidRDefault="00526E06" w:rsidP="00413ABF">
            <w:pPr>
              <w:jc w:val="center"/>
              <w:rPr>
                <w:color w:val="000000" w:themeColor="text1"/>
              </w:rPr>
            </w:pPr>
            <w:r>
              <w:rPr>
                <w:sz w:val="20"/>
              </w:rPr>
              <w:t>UGPDH –</w:t>
            </w:r>
            <w:r>
              <w:rPr>
                <w:sz w:val="20"/>
              </w:rPr>
              <w:t xml:space="preserve"> UNI</w:t>
            </w:r>
            <w:r>
              <w:rPr>
                <w:sz w:val="20"/>
              </w:rPr>
              <w:t>DAD PERMANENTE</w:t>
            </w:r>
          </w:p>
        </w:tc>
        <w:tc>
          <w:tcPr>
            <w:tcW w:w="3899" w:type="dxa"/>
          </w:tcPr>
          <w:p w:rsidR="00E803A6" w:rsidRDefault="00526E06" w:rsidP="00413A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Contratista </w:t>
            </w:r>
            <w:r>
              <w:rPr>
                <w:color w:val="000000" w:themeColor="text1"/>
              </w:rPr>
              <w:t>Xiomara Rivero Ayala</w:t>
            </w:r>
          </w:p>
        </w:tc>
        <w:tc>
          <w:tcPr>
            <w:tcW w:w="2091" w:type="dxa"/>
          </w:tcPr>
          <w:p w:rsidR="00E803A6" w:rsidRPr="00446731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46611</w:t>
            </w:r>
          </w:p>
        </w:tc>
      </w:tr>
    </w:tbl>
    <w:p w:rsidR="008D5022" w:rsidRDefault="008D5022" w:rsidP="008D5022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8D5022" w:rsidRDefault="00526E06" w:rsidP="008D5022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8D5022">
        <w:rPr>
          <w:rFonts w:ascii="Arial" w:hAnsi="Arial" w:cs="Arial"/>
          <w:b/>
          <w:color w:val="000000"/>
          <w:sz w:val="22"/>
          <w:szCs w:val="22"/>
        </w:rPr>
        <w:t>MES DE AGOSTO</w:t>
      </w:r>
    </w:p>
    <w:tbl>
      <w:tblPr>
        <w:tblStyle w:val="Sombreadomedio1-nfasis1"/>
        <w:tblpPr w:leftFromText="141" w:rightFromText="141" w:vertAnchor="text" w:horzAnchor="margin" w:tblpXSpec="center" w:tblpY="680"/>
        <w:tblW w:w="9322" w:type="dxa"/>
        <w:tblLayout w:type="fixed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E803A6" w:rsidRPr="00EA131F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Default="00526E06" w:rsidP="00E803A6">
            <w:pPr>
              <w:jc w:val="center"/>
              <w:rPr>
                <w:color w:val="000000" w:themeColor="text1"/>
              </w:rPr>
            </w:pPr>
            <w:r>
              <w:rPr>
                <w:color w:val="000000"/>
              </w:rPr>
              <w:t xml:space="preserve">  </w:t>
            </w:r>
            <w:r w:rsidRPr="00446731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 xml:space="preserve"> </w:t>
            </w:r>
          </w:p>
          <w:p w:rsidR="00E803A6" w:rsidRPr="00EA131F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827" w:type="dxa"/>
          </w:tcPr>
          <w:p w:rsidR="00E803A6" w:rsidRPr="00EA131F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 </w:t>
            </w:r>
            <w:r w:rsidRPr="00EA131F">
              <w:rPr>
                <w:color w:val="000000"/>
              </w:rPr>
              <w:t>FUNCIONARIO/CONTRATISTA/PERSONA RESPONSABLE</w:t>
            </w:r>
          </w:p>
        </w:tc>
        <w:tc>
          <w:tcPr>
            <w:tcW w:w="2835" w:type="dxa"/>
          </w:tcPr>
          <w:p w:rsidR="00E803A6" w:rsidRDefault="00526E06" w:rsidP="00E803A6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:rsidR="00E803A6" w:rsidRPr="00EA131F" w:rsidRDefault="00526E06" w:rsidP="00E803A6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</w:t>
            </w:r>
            <w:r w:rsidRPr="00EA131F">
              <w:rPr>
                <w:color w:val="000000"/>
              </w:rPr>
              <w:t>NRO RADICADO EN EL SIP</w:t>
            </w:r>
          </w:p>
        </w:tc>
      </w:tr>
      <w:tr w:rsidR="00E803A6" w:rsidRPr="000228CA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Pr="00CD2FD8" w:rsidRDefault="00526E06" w:rsidP="002534D6">
            <w:pPr>
              <w:tabs>
                <w:tab w:val="left" w:pos="142"/>
              </w:tabs>
              <w:ind w:left="-426" w:right="-675" w:firstLine="142"/>
              <w:jc w:val="center"/>
              <w:rPr>
                <w:color w:val="000000"/>
              </w:rPr>
            </w:pPr>
            <w:r>
              <w:rPr>
                <w:sz w:val="20"/>
              </w:rPr>
              <w:t>PERSONERÌA AUXILIAR</w:t>
            </w:r>
          </w:p>
        </w:tc>
        <w:tc>
          <w:tcPr>
            <w:tcW w:w="3827" w:type="dxa"/>
          </w:tcPr>
          <w:p w:rsidR="00E803A6" w:rsidRPr="007911EE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Auxiliares administrativas Angela Maria Llano Calle </w:t>
            </w:r>
            <w:r>
              <w:rPr>
                <w:color w:val="000000"/>
              </w:rPr>
              <w:t>– Martha Lucia Correa Correa</w:t>
            </w:r>
          </w:p>
        </w:tc>
        <w:tc>
          <w:tcPr>
            <w:tcW w:w="2835" w:type="dxa"/>
          </w:tcPr>
          <w:p w:rsidR="00E803A6" w:rsidRPr="000228CA" w:rsidRDefault="00526E06" w:rsidP="00E803A6">
            <w:pPr>
              <w:ind w:left="45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47308</w:t>
            </w:r>
          </w:p>
        </w:tc>
      </w:tr>
      <w:tr w:rsidR="00E803A6" w:rsidRPr="000228CA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UGPDH – ATENCIÒN AL PÙBLICO</w:t>
            </w:r>
          </w:p>
        </w:tc>
        <w:tc>
          <w:tcPr>
            <w:tcW w:w="3827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Profesional universitaria </w:t>
            </w:r>
            <w:r>
              <w:rPr>
                <w:color w:val="000000"/>
              </w:rPr>
              <w:t>Adriana Cecilia Martinez</w:t>
            </w:r>
          </w:p>
        </w:tc>
        <w:tc>
          <w:tcPr>
            <w:tcW w:w="2835" w:type="dxa"/>
          </w:tcPr>
          <w:p w:rsidR="00E803A6" w:rsidRPr="000228CA" w:rsidRDefault="00526E06" w:rsidP="00E803A6">
            <w:pPr>
              <w:ind w:left="459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  <w:shd w:val="clear" w:color="auto" w:fill="F6F6F6"/>
              </w:rPr>
            </w:pPr>
            <w:r>
              <w:rPr>
                <w:color w:val="000000" w:themeColor="text1"/>
                <w:szCs w:val="24"/>
                <w:shd w:val="clear" w:color="auto" w:fill="F6F6F6"/>
              </w:rPr>
              <w:t>47435</w:t>
            </w:r>
          </w:p>
        </w:tc>
      </w:tr>
      <w:tr w:rsidR="00E803A6" w:rsidRPr="000228CA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VIGILANCIA</w:t>
            </w:r>
          </w:p>
        </w:tc>
        <w:tc>
          <w:tcPr>
            <w:tcW w:w="3827" w:type="dxa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Gabriel Jaime Alberto Escudero</w:t>
            </w:r>
          </w:p>
        </w:tc>
        <w:tc>
          <w:tcPr>
            <w:tcW w:w="2835" w:type="dxa"/>
          </w:tcPr>
          <w:p w:rsidR="00E803A6" w:rsidRPr="000228CA" w:rsidRDefault="00526E06" w:rsidP="00662C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           </w:t>
            </w:r>
            <w:r>
              <w:t>47450</w:t>
            </w:r>
          </w:p>
        </w:tc>
      </w:tr>
    </w:tbl>
    <w:p w:rsidR="00E803A6" w:rsidRDefault="00526E06" w:rsidP="00E803A6">
      <w:pPr>
        <w:tabs>
          <w:tab w:val="left" w:pos="3969"/>
        </w:tabs>
        <w:ind w:left="142"/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rPr>
          <w:sz w:val="12"/>
        </w:rPr>
      </w:pPr>
    </w:p>
    <w:p w:rsidR="00E803A6" w:rsidRDefault="00526E06" w:rsidP="00E803A6">
      <w:pPr>
        <w:tabs>
          <w:tab w:val="left" w:pos="3969"/>
        </w:tabs>
        <w:jc w:val="center"/>
        <w:rPr>
          <w:b/>
          <w:szCs w:val="24"/>
        </w:rPr>
      </w:pPr>
      <w:r>
        <w:rPr>
          <w:b/>
          <w:szCs w:val="24"/>
        </w:rPr>
        <w:t>MES DE SEPTIEMBRE</w:t>
      </w:r>
      <w:r w:rsidRPr="007E76F4">
        <w:rPr>
          <w:b/>
          <w:szCs w:val="24"/>
        </w:rPr>
        <w:t xml:space="preserve"> </w:t>
      </w:r>
    </w:p>
    <w:p w:rsidR="00E803A6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tbl>
      <w:tblPr>
        <w:tblStyle w:val="Sombreadomedio1-nfasis1"/>
        <w:tblpPr w:leftFromText="141" w:rightFromText="141" w:vertAnchor="text" w:horzAnchor="margin" w:tblpXSpec="center" w:tblpY="680"/>
        <w:tblW w:w="9322" w:type="dxa"/>
        <w:tblLayout w:type="fixed"/>
        <w:tblLook w:val="04A0" w:firstRow="1" w:lastRow="0" w:firstColumn="1" w:lastColumn="0" w:noHBand="0" w:noVBand="1"/>
      </w:tblPr>
      <w:tblGrid>
        <w:gridCol w:w="2660"/>
        <w:gridCol w:w="3827"/>
        <w:gridCol w:w="2835"/>
      </w:tblGrid>
      <w:tr w:rsidR="00E803A6" w:rsidRPr="00EA131F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Default="00526E06" w:rsidP="00E803A6">
            <w:pPr>
              <w:rPr>
                <w:color w:val="000000" w:themeColor="text1"/>
              </w:rPr>
            </w:pPr>
          </w:p>
          <w:p w:rsidR="00E803A6" w:rsidRPr="00EA131F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827" w:type="dxa"/>
          </w:tcPr>
          <w:p w:rsidR="00E803A6" w:rsidRPr="00EA131F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 </w:t>
            </w:r>
            <w:r w:rsidRPr="00EA131F">
              <w:rPr>
                <w:color w:val="000000"/>
              </w:rPr>
              <w:t>FUNCIONARIO/CONTRATISTA/PERSONA RESPONSABLE</w:t>
            </w:r>
          </w:p>
        </w:tc>
        <w:tc>
          <w:tcPr>
            <w:tcW w:w="2835" w:type="dxa"/>
          </w:tcPr>
          <w:p w:rsidR="00E803A6" w:rsidRDefault="00526E06" w:rsidP="00E803A6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</w:p>
          <w:p w:rsidR="00E803A6" w:rsidRPr="00EA131F" w:rsidRDefault="00526E06" w:rsidP="00E803A6">
            <w:pPr>
              <w:ind w:left="601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/>
              </w:rPr>
              <w:t xml:space="preserve"> </w:t>
            </w:r>
            <w:r w:rsidRPr="00EA131F">
              <w:rPr>
                <w:color w:val="000000"/>
              </w:rPr>
              <w:t>NRO RADICADO EN EL SIP</w:t>
            </w:r>
          </w:p>
        </w:tc>
      </w:tr>
      <w:tr w:rsidR="00E803A6" w:rsidRPr="000228CA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296ABF" w:rsidRDefault="00526E06" w:rsidP="00296ABF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>
              <w:rPr>
                <w:sz w:val="20"/>
              </w:rPr>
              <w:t xml:space="preserve"> UGPDH – UNIDAD</w:t>
            </w:r>
          </w:p>
          <w:p w:rsidR="00E803A6" w:rsidRPr="00796852" w:rsidRDefault="00526E06" w:rsidP="00296ABF">
            <w:pPr>
              <w:tabs>
                <w:tab w:val="left" w:pos="142"/>
              </w:tabs>
              <w:ind w:left="-426" w:right="-675" w:firstLine="426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        PERMANENTE</w:t>
            </w:r>
          </w:p>
        </w:tc>
        <w:tc>
          <w:tcPr>
            <w:tcW w:w="3827" w:type="dxa"/>
          </w:tcPr>
          <w:p w:rsidR="00E803A6" w:rsidRPr="007911EE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Johnny Alex Montoya Montoya</w:t>
            </w:r>
          </w:p>
        </w:tc>
        <w:tc>
          <w:tcPr>
            <w:tcW w:w="2835" w:type="dxa"/>
          </w:tcPr>
          <w:p w:rsidR="00E803A6" w:rsidRPr="000228CA" w:rsidRDefault="00526E06" w:rsidP="00E803A6">
            <w:pPr>
              <w:ind w:left="45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47950</w:t>
            </w:r>
          </w:p>
        </w:tc>
      </w:tr>
      <w:tr w:rsidR="00E803A6" w:rsidRPr="000228CA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VIGILANCIA</w:t>
            </w:r>
          </w:p>
        </w:tc>
        <w:tc>
          <w:tcPr>
            <w:tcW w:w="3827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Profesional Universitario Jaime Alberto Cardenas Montoya</w:t>
            </w:r>
          </w:p>
        </w:tc>
        <w:tc>
          <w:tcPr>
            <w:tcW w:w="2835" w:type="dxa"/>
          </w:tcPr>
          <w:p w:rsidR="00E803A6" w:rsidRPr="000228CA" w:rsidRDefault="00526E06" w:rsidP="00E803A6">
            <w:pPr>
              <w:ind w:left="459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  <w:shd w:val="clear" w:color="auto" w:fill="F6F6F6"/>
              </w:rPr>
            </w:pPr>
            <w:r>
              <w:rPr>
                <w:color w:val="000000" w:themeColor="text1"/>
                <w:szCs w:val="24"/>
                <w:shd w:val="clear" w:color="auto" w:fill="F6F6F6"/>
              </w:rPr>
              <w:t>48034</w:t>
            </w:r>
          </w:p>
        </w:tc>
      </w:tr>
      <w:tr w:rsidR="000E1E5D" w:rsidRPr="000228CA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2534D6" w:rsidRDefault="00526E06" w:rsidP="002534D6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UGPDH – ATENCIÒN</w:t>
            </w:r>
          </w:p>
          <w:p w:rsidR="000E1E5D" w:rsidRDefault="00526E06" w:rsidP="002534D6">
            <w:pPr>
              <w:tabs>
                <w:tab w:val="left" w:pos="142"/>
              </w:tabs>
              <w:ind w:left="-426" w:right="-675" w:firstLine="426"/>
              <w:rPr>
                <w:color w:val="000000"/>
              </w:rPr>
            </w:pPr>
            <w:r>
              <w:rPr>
                <w:sz w:val="20"/>
              </w:rPr>
              <w:t xml:space="preserve">         AL PÙBLICO   </w:t>
            </w:r>
          </w:p>
        </w:tc>
        <w:tc>
          <w:tcPr>
            <w:tcW w:w="3827" w:type="dxa"/>
          </w:tcPr>
          <w:p w:rsidR="000E1E5D" w:rsidRDefault="00526E06" w:rsidP="000E1E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szCs w:val="24"/>
              </w:rPr>
              <w:t>Contratista Beatriz Elena Angel Sierra</w:t>
            </w:r>
          </w:p>
        </w:tc>
        <w:tc>
          <w:tcPr>
            <w:tcW w:w="2835" w:type="dxa"/>
          </w:tcPr>
          <w:p w:rsidR="000E1E5D" w:rsidRPr="000228CA" w:rsidRDefault="00526E06" w:rsidP="000E1E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           45984</w:t>
            </w:r>
          </w:p>
        </w:tc>
      </w:tr>
      <w:tr w:rsidR="000E1E5D" w:rsidRPr="000228CA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0E1E5D" w:rsidRDefault="00526E06" w:rsidP="000E1E5D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UGPDH – UNIDAD</w:t>
            </w:r>
          </w:p>
          <w:p w:rsidR="000E1E5D" w:rsidRDefault="00526E06" w:rsidP="000E1E5D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PERMANENTE</w:t>
            </w:r>
          </w:p>
        </w:tc>
        <w:tc>
          <w:tcPr>
            <w:tcW w:w="3827" w:type="dxa"/>
          </w:tcPr>
          <w:p w:rsidR="000E1E5D" w:rsidRDefault="00526E06" w:rsidP="000E1E5D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 Gilberto Antonio Hernández Jiménez </w:t>
            </w:r>
          </w:p>
        </w:tc>
        <w:tc>
          <w:tcPr>
            <w:tcW w:w="2835" w:type="dxa"/>
          </w:tcPr>
          <w:p w:rsidR="000E1E5D" w:rsidRPr="000228CA" w:rsidRDefault="00526E06" w:rsidP="002534D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                 </w:t>
            </w:r>
            <w:r>
              <w:t>48037</w:t>
            </w:r>
          </w:p>
        </w:tc>
      </w:tr>
      <w:tr w:rsidR="000E1E5D" w:rsidRPr="000228CA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0" w:type="dxa"/>
          </w:tcPr>
          <w:p w:rsidR="000E1E5D" w:rsidRDefault="00526E06" w:rsidP="000E1E5D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UGPDH – UNIDAD</w:t>
            </w:r>
          </w:p>
          <w:p w:rsidR="000E1E5D" w:rsidRDefault="00526E06" w:rsidP="000E1E5D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   PERMANENTE</w:t>
            </w:r>
          </w:p>
        </w:tc>
        <w:tc>
          <w:tcPr>
            <w:tcW w:w="3827" w:type="dxa"/>
          </w:tcPr>
          <w:p w:rsidR="000E1E5D" w:rsidRDefault="00526E06" w:rsidP="002534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 Leidy Tatiana Rios Mondragón </w:t>
            </w:r>
          </w:p>
        </w:tc>
        <w:tc>
          <w:tcPr>
            <w:tcW w:w="2835" w:type="dxa"/>
          </w:tcPr>
          <w:p w:rsidR="000E1E5D" w:rsidRDefault="00526E06" w:rsidP="002534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           48109      </w:t>
            </w:r>
          </w:p>
        </w:tc>
      </w:tr>
    </w:tbl>
    <w:p w:rsidR="008214A3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p w:rsidR="00151829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p w:rsidR="00151829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p w:rsidR="008D5022" w:rsidRDefault="008D5022" w:rsidP="00E803A6">
      <w:pPr>
        <w:tabs>
          <w:tab w:val="left" w:pos="3969"/>
        </w:tabs>
        <w:jc w:val="center"/>
        <w:rPr>
          <w:b/>
          <w:szCs w:val="24"/>
        </w:rPr>
      </w:pPr>
    </w:p>
    <w:p w:rsidR="008D5022" w:rsidRDefault="008D5022" w:rsidP="00E803A6">
      <w:pPr>
        <w:tabs>
          <w:tab w:val="left" w:pos="3969"/>
        </w:tabs>
        <w:jc w:val="center"/>
        <w:rPr>
          <w:b/>
          <w:szCs w:val="24"/>
        </w:rPr>
      </w:pPr>
    </w:p>
    <w:p w:rsidR="008D5022" w:rsidRDefault="008D5022" w:rsidP="00E803A6">
      <w:pPr>
        <w:tabs>
          <w:tab w:val="left" w:pos="3969"/>
        </w:tabs>
        <w:jc w:val="center"/>
        <w:rPr>
          <w:b/>
          <w:szCs w:val="24"/>
        </w:rPr>
      </w:pPr>
    </w:p>
    <w:p w:rsidR="008214A3" w:rsidRDefault="00526E06" w:rsidP="00E803A6">
      <w:pPr>
        <w:tabs>
          <w:tab w:val="left" w:pos="3969"/>
        </w:tabs>
        <w:jc w:val="center"/>
        <w:rPr>
          <w:b/>
          <w:szCs w:val="24"/>
        </w:rPr>
      </w:pPr>
      <w:r>
        <w:rPr>
          <w:b/>
          <w:szCs w:val="24"/>
        </w:rPr>
        <w:t>PROCESO</w:t>
      </w:r>
      <w:r>
        <w:rPr>
          <w:b/>
          <w:szCs w:val="24"/>
        </w:rPr>
        <w:t>/SUBPROCESO</w:t>
      </w:r>
      <w:r>
        <w:rPr>
          <w:b/>
          <w:szCs w:val="24"/>
        </w:rPr>
        <w:t xml:space="preserve"> CON MAYOR NÙMERO DE QUEJAS</w:t>
      </w:r>
    </w:p>
    <w:p w:rsidR="00151829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p w:rsidR="00E803A6" w:rsidRDefault="00526E06" w:rsidP="00E803A6">
      <w:pPr>
        <w:tabs>
          <w:tab w:val="left" w:pos="3969"/>
        </w:tabs>
        <w:jc w:val="center"/>
        <w:rPr>
          <w:b/>
          <w:szCs w:val="24"/>
        </w:rPr>
      </w:pPr>
      <w:r>
        <w:rPr>
          <w:noProof/>
        </w:rPr>
        <w:drawing>
          <wp:inline distT="0" distB="0" distL="0" distR="0" wp14:anchorId="61E05135" wp14:editId="6ED47E0C">
            <wp:extent cx="4829175" cy="2886075"/>
            <wp:effectExtent l="0" t="0" r="0" b="0"/>
            <wp:docPr id="3" name="Gráfico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803A6" w:rsidRDefault="00526E06" w:rsidP="00E803A6">
      <w:pPr>
        <w:tabs>
          <w:tab w:val="left" w:pos="3969"/>
        </w:tabs>
        <w:jc w:val="center"/>
        <w:rPr>
          <w:b/>
          <w:szCs w:val="24"/>
        </w:rPr>
      </w:pPr>
    </w:p>
    <w:p w:rsidR="00E803A6" w:rsidRDefault="00526E06" w:rsidP="00E803A6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COMPARATIVO TRIMESTRE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</w:t>
      </w:r>
      <w:r>
        <w:rPr>
          <w:rFonts w:ascii="Arial" w:hAnsi="Arial" w:cs="Arial"/>
          <w:b/>
          <w:color w:val="000000"/>
          <w:sz w:val="22"/>
          <w:szCs w:val="22"/>
        </w:rPr>
        <w:t>ANTERIOR</w:t>
      </w:r>
      <w:r>
        <w:rPr>
          <w:rFonts w:ascii="Arial" w:hAnsi="Arial" w:cs="Arial"/>
          <w:b/>
          <w:color w:val="000000"/>
          <w:sz w:val="22"/>
          <w:szCs w:val="22"/>
        </w:rPr>
        <w:t>.</w:t>
      </w:r>
    </w:p>
    <w:p w:rsidR="00E803A6" w:rsidRDefault="00526E06" w:rsidP="00E803A6">
      <w:pPr>
        <w:jc w:val="both"/>
      </w:pPr>
      <w:r>
        <w:t>Para el periodo anterior  se pr</w:t>
      </w:r>
      <w:r>
        <w:t>esentaron un total doce (12</w:t>
      </w:r>
      <w:r>
        <w:t xml:space="preserve">) quejas, lideradas por los procesos de Atención al Público y la Unidad Permanente, en ese orden;   para este periodo </w:t>
      </w:r>
      <w:r>
        <w:t>se presentaron  un total de nueve  (9</w:t>
      </w:r>
      <w:r>
        <w:t>) quejas</w:t>
      </w:r>
      <w:r>
        <w:t>.</w:t>
      </w:r>
    </w:p>
    <w:p w:rsidR="00643CD8" w:rsidRDefault="00526E06" w:rsidP="00E803A6">
      <w:pPr>
        <w:jc w:val="both"/>
      </w:pPr>
      <w:r>
        <w:t>No se presenta reiteración en funcionarios o contratistas.</w:t>
      </w:r>
    </w:p>
    <w:p w:rsidR="00E803A6" w:rsidRDefault="00526E06" w:rsidP="00E803A6">
      <w:pPr>
        <w:jc w:val="both"/>
      </w:pPr>
    </w:p>
    <w:p w:rsidR="00E803A6" w:rsidRDefault="00526E06" w:rsidP="00E803A6">
      <w:pPr>
        <w:jc w:val="both"/>
      </w:pPr>
    </w:p>
    <w:p w:rsidR="00E803A6" w:rsidRDefault="00526E06" w:rsidP="00E803A6">
      <w:pPr>
        <w:jc w:val="center"/>
        <w:rPr>
          <w:b/>
        </w:rPr>
      </w:pPr>
      <w:r w:rsidRPr="001C23ED">
        <w:rPr>
          <w:b/>
        </w:rPr>
        <w:t>RECLAMOS</w:t>
      </w: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MES DE JULIO</w:t>
      </w:r>
    </w:p>
    <w:p w:rsidR="00E803A6" w:rsidRDefault="00526E06" w:rsidP="00E803A6">
      <w:pPr>
        <w:jc w:val="center"/>
        <w:rPr>
          <w:b/>
        </w:rPr>
      </w:pPr>
    </w:p>
    <w:tbl>
      <w:tblPr>
        <w:tblStyle w:val="Sombreadomedio1-nfasis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4961"/>
        <w:gridCol w:w="1701"/>
      </w:tblGrid>
      <w:tr w:rsidR="00E803A6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E803A6" w:rsidRPr="001D0F3E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>PROCE</w:t>
            </w:r>
            <w:r w:rsidRPr="00446731">
              <w:rPr>
                <w:color w:val="000000" w:themeColor="text1"/>
              </w:rPr>
              <w:t xml:space="preserve">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961" w:type="dxa"/>
            <w:hideMark/>
          </w:tcPr>
          <w:p w:rsidR="00E803A6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</w:p>
          <w:p w:rsidR="00E803A6" w:rsidRPr="001D0F3E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 w:themeColor="text1"/>
              </w:rPr>
              <w:t>RECLAMO</w:t>
            </w:r>
            <w:r>
              <w:rPr>
                <w:color w:val="000000" w:themeColor="text1"/>
              </w:rPr>
              <w:t>S</w:t>
            </w:r>
          </w:p>
        </w:tc>
        <w:tc>
          <w:tcPr>
            <w:tcW w:w="1701" w:type="dxa"/>
            <w:hideMark/>
          </w:tcPr>
          <w:p w:rsidR="00E803A6" w:rsidRPr="001D0F3E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/>
              </w:rPr>
              <w:t>NRO RADICADO EN EL SIP</w:t>
            </w:r>
          </w:p>
        </w:tc>
      </w:tr>
      <w:tr w:rsidR="00E803A6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955C00" w:rsidRDefault="00526E06" w:rsidP="00955C00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UGPDH – ATENCIÒN</w:t>
            </w:r>
          </w:p>
          <w:p w:rsidR="00E803A6" w:rsidRPr="007A21E0" w:rsidRDefault="00526E06" w:rsidP="00955C00">
            <w:pPr>
              <w:ind w:left="-108" w:firstLine="108"/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961" w:type="dxa"/>
          </w:tcPr>
          <w:p w:rsidR="00E803A6" w:rsidRPr="00A71E95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Demoras en la atención </w:t>
            </w:r>
          </w:p>
        </w:tc>
        <w:tc>
          <w:tcPr>
            <w:tcW w:w="1701" w:type="dxa"/>
          </w:tcPr>
          <w:p w:rsidR="00E803A6" w:rsidRPr="007A21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46596</w:t>
            </w:r>
          </w:p>
        </w:tc>
      </w:tr>
      <w:tr w:rsidR="00E803A6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0F2433" w:rsidRDefault="00526E06" w:rsidP="000F2433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UGPDH – ATENCIÒN</w:t>
            </w:r>
          </w:p>
          <w:p w:rsidR="00E803A6" w:rsidRPr="007A21E0" w:rsidRDefault="00526E06" w:rsidP="000F2433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961" w:type="dxa"/>
          </w:tcPr>
          <w:p w:rsidR="00E803A6" w:rsidRPr="00A71E95" w:rsidRDefault="00526E06" w:rsidP="000F243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Demoras en la atención (</w:t>
            </w:r>
            <w:r>
              <w:rPr>
                <w:i/>
              </w:rPr>
              <w:t>No es adecuada la atención prioritaria</w:t>
            </w:r>
            <w:r>
              <w:t xml:space="preserve">) </w:t>
            </w:r>
          </w:p>
        </w:tc>
        <w:tc>
          <w:tcPr>
            <w:tcW w:w="1701" w:type="dxa"/>
          </w:tcPr>
          <w:p w:rsidR="00E803A6" w:rsidRPr="007A21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46597</w:t>
            </w:r>
          </w:p>
        </w:tc>
      </w:tr>
    </w:tbl>
    <w:p w:rsidR="00E803A6" w:rsidRPr="001C23ED" w:rsidRDefault="00526E06" w:rsidP="00E803A6">
      <w:pPr>
        <w:jc w:val="center"/>
        <w:rPr>
          <w:b/>
        </w:rPr>
      </w:pPr>
    </w:p>
    <w:p w:rsidR="00E803A6" w:rsidRDefault="00526E06" w:rsidP="00E803A6">
      <w:pPr>
        <w:jc w:val="both"/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MES DE AGOSTO</w:t>
      </w:r>
    </w:p>
    <w:p w:rsidR="00E803A6" w:rsidRDefault="00526E06" w:rsidP="00E803A6">
      <w:pPr>
        <w:jc w:val="both"/>
      </w:pPr>
    </w:p>
    <w:tbl>
      <w:tblPr>
        <w:tblStyle w:val="Sombreadomedio1-nfasis1"/>
        <w:tblW w:w="9498" w:type="dxa"/>
        <w:tblInd w:w="-176" w:type="dxa"/>
        <w:tblLook w:val="04A0" w:firstRow="1" w:lastRow="0" w:firstColumn="1" w:lastColumn="0" w:noHBand="0" w:noVBand="1"/>
      </w:tblPr>
      <w:tblGrid>
        <w:gridCol w:w="2694"/>
        <w:gridCol w:w="284"/>
        <w:gridCol w:w="4535"/>
        <w:gridCol w:w="284"/>
        <w:gridCol w:w="1701"/>
      </w:tblGrid>
      <w:tr w:rsidR="00E803A6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E803A6" w:rsidRPr="001D0F3E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819" w:type="dxa"/>
            <w:gridSpan w:val="2"/>
            <w:hideMark/>
          </w:tcPr>
          <w:p w:rsidR="00E803A6" w:rsidRPr="001D0F3E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 w:themeColor="text1"/>
              </w:rPr>
              <w:t>RECLAMO</w:t>
            </w:r>
            <w:r>
              <w:rPr>
                <w:color w:val="000000" w:themeColor="text1"/>
              </w:rPr>
              <w:t>S</w:t>
            </w:r>
          </w:p>
        </w:tc>
        <w:tc>
          <w:tcPr>
            <w:tcW w:w="1985" w:type="dxa"/>
            <w:gridSpan w:val="2"/>
            <w:hideMark/>
          </w:tcPr>
          <w:p w:rsidR="00E803A6" w:rsidRPr="001D0F3E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/>
              </w:rPr>
              <w:t>NRO RADICADO EN EL SIP</w:t>
            </w:r>
          </w:p>
        </w:tc>
      </w:tr>
      <w:tr w:rsidR="00E803A6" w:rsidRPr="009170F1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8" w:type="dxa"/>
            <w:gridSpan w:val="2"/>
          </w:tcPr>
          <w:p w:rsidR="003B5A30" w:rsidRDefault="00526E06" w:rsidP="003B5A30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UGPDH – UNIDAD</w:t>
            </w:r>
          </w:p>
          <w:p w:rsidR="00E803A6" w:rsidRPr="00731CB0" w:rsidRDefault="00526E06" w:rsidP="003B5A30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PERMANENTE</w:t>
            </w:r>
          </w:p>
        </w:tc>
        <w:tc>
          <w:tcPr>
            <w:tcW w:w="4819" w:type="dxa"/>
            <w:gridSpan w:val="2"/>
          </w:tcPr>
          <w:p w:rsidR="00E803A6" w:rsidRPr="00A71E95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Mala atención e información</w:t>
            </w:r>
            <w:r>
              <w:t xml:space="preserve"> </w:t>
            </w:r>
          </w:p>
        </w:tc>
        <w:tc>
          <w:tcPr>
            <w:tcW w:w="1701" w:type="dxa"/>
          </w:tcPr>
          <w:p w:rsidR="00E803A6" w:rsidRPr="00731CB0" w:rsidRDefault="00526E06" w:rsidP="00AF4C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</w:t>
            </w:r>
            <w:r>
              <w:t>47000</w:t>
            </w:r>
          </w:p>
        </w:tc>
      </w:tr>
      <w:tr w:rsidR="00E803A6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CA395B" w:rsidRDefault="00526E06" w:rsidP="00CA395B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 UGPDH – UNIDAD</w:t>
            </w:r>
          </w:p>
          <w:p w:rsidR="00E803A6" w:rsidRPr="00731CB0" w:rsidRDefault="00526E06" w:rsidP="008022D7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   </w:t>
            </w:r>
            <w:r>
              <w:rPr>
                <w:sz w:val="20"/>
              </w:rPr>
              <w:t>PERMANENTE</w:t>
            </w:r>
          </w:p>
        </w:tc>
        <w:tc>
          <w:tcPr>
            <w:tcW w:w="4819" w:type="dxa"/>
            <w:gridSpan w:val="2"/>
          </w:tcPr>
          <w:p w:rsidR="00E803A6" w:rsidRPr="00A71E95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       Demoras en la atención</w:t>
            </w:r>
          </w:p>
        </w:tc>
        <w:tc>
          <w:tcPr>
            <w:tcW w:w="1985" w:type="dxa"/>
            <w:gridSpan w:val="2"/>
          </w:tcPr>
          <w:p w:rsidR="00E803A6" w:rsidRPr="00731CB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47051</w:t>
            </w:r>
          </w:p>
        </w:tc>
      </w:tr>
      <w:tr w:rsidR="0008349D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08349D" w:rsidRDefault="00526E06" w:rsidP="00E803A6">
            <w:pPr>
              <w:jc w:val="center"/>
              <w:rPr>
                <w:sz w:val="20"/>
              </w:rPr>
            </w:pPr>
            <w:r>
              <w:rPr>
                <w:sz w:val="20"/>
              </w:rPr>
              <w:t>PLANEACIÒN</w:t>
            </w:r>
          </w:p>
        </w:tc>
        <w:tc>
          <w:tcPr>
            <w:tcW w:w="4819" w:type="dxa"/>
            <w:gridSpan w:val="2"/>
          </w:tcPr>
          <w:p w:rsidR="0008349D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Mal soporte técnico para el </w:t>
            </w:r>
            <w:r>
              <w:t>proceso de inscripción de los diplomados</w:t>
            </w:r>
          </w:p>
        </w:tc>
        <w:tc>
          <w:tcPr>
            <w:tcW w:w="1985" w:type="dxa"/>
            <w:gridSpan w:val="2"/>
          </w:tcPr>
          <w:p w:rsidR="0008349D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47237</w:t>
            </w:r>
          </w:p>
        </w:tc>
      </w:tr>
      <w:tr w:rsidR="0008349D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CA395B" w:rsidRDefault="00526E06" w:rsidP="00CA395B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ATENCIÒN</w:t>
            </w:r>
          </w:p>
          <w:p w:rsidR="0008349D" w:rsidRDefault="00526E06" w:rsidP="00CA395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819" w:type="dxa"/>
            <w:gridSpan w:val="2"/>
          </w:tcPr>
          <w:p w:rsidR="0008349D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Demoras en la </w:t>
            </w:r>
            <w:r>
              <w:t>atención</w:t>
            </w:r>
          </w:p>
        </w:tc>
        <w:tc>
          <w:tcPr>
            <w:tcW w:w="1985" w:type="dxa"/>
            <w:gridSpan w:val="2"/>
          </w:tcPr>
          <w:p w:rsidR="0008349D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47243</w:t>
            </w:r>
          </w:p>
        </w:tc>
      </w:tr>
      <w:tr w:rsidR="0008349D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08349D" w:rsidRDefault="00526E06" w:rsidP="00E803A6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PLANEACIÒN </w:t>
            </w:r>
          </w:p>
        </w:tc>
        <w:tc>
          <w:tcPr>
            <w:tcW w:w="4819" w:type="dxa"/>
            <w:gridSpan w:val="2"/>
          </w:tcPr>
          <w:p w:rsidR="0008349D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Mal soporte técnico para el proceso de inscripción de los diplomados</w:t>
            </w:r>
          </w:p>
        </w:tc>
        <w:tc>
          <w:tcPr>
            <w:tcW w:w="1985" w:type="dxa"/>
            <w:gridSpan w:val="2"/>
          </w:tcPr>
          <w:p w:rsidR="0008349D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47335</w:t>
            </w:r>
          </w:p>
        </w:tc>
      </w:tr>
      <w:tr w:rsidR="0008349D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E7C14" w:rsidRDefault="00526E06" w:rsidP="001E7C14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ATENCIÒN</w:t>
            </w:r>
          </w:p>
          <w:p w:rsidR="0008349D" w:rsidRDefault="00526E06" w:rsidP="001E7C1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819" w:type="dxa"/>
            <w:gridSpan w:val="2"/>
          </w:tcPr>
          <w:p w:rsidR="0008349D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Demoras en la </w:t>
            </w:r>
            <w:r>
              <w:t>atención – Entidad Savia Salud.</w:t>
            </w:r>
          </w:p>
        </w:tc>
        <w:tc>
          <w:tcPr>
            <w:tcW w:w="1985" w:type="dxa"/>
            <w:gridSpan w:val="2"/>
          </w:tcPr>
          <w:p w:rsidR="0008349D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47451</w:t>
            </w:r>
          </w:p>
        </w:tc>
      </w:tr>
      <w:tr w:rsidR="00302C7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1E7C14" w:rsidRDefault="00526E06" w:rsidP="001E7C14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ATENCIÒN</w:t>
            </w:r>
          </w:p>
          <w:p w:rsidR="00302C79" w:rsidRDefault="00526E06" w:rsidP="001E7C14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819" w:type="dxa"/>
            <w:gridSpan w:val="2"/>
          </w:tcPr>
          <w:p w:rsidR="00302C79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Demoras en la atención</w:t>
            </w:r>
          </w:p>
        </w:tc>
        <w:tc>
          <w:tcPr>
            <w:tcW w:w="1985" w:type="dxa"/>
            <w:gridSpan w:val="2"/>
          </w:tcPr>
          <w:p w:rsidR="00302C79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47462</w:t>
            </w:r>
          </w:p>
        </w:tc>
      </w:tr>
    </w:tbl>
    <w:p w:rsidR="00E803A6" w:rsidRDefault="00526E06" w:rsidP="00E803A6">
      <w:pPr>
        <w:jc w:val="both"/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MES DE SEPTIEMBRE</w:t>
      </w: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both"/>
      </w:pPr>
    </w:p>
    <w:tbl>
      <w:tblPr>
        <w:tblStyle w:val="Sombreadomedio1-nfasis1"/>
        <w:tblW w:w="9498" w:type="dxa"/>
        <w:tblInd w:w="-176" w:type="dxa"/>
        <w:tblLook w:val="04A0" w:firstRow="1" w:lastRow="0" w:firstColumn="1" w:lastColumn="0" w:noHBand="0" w:noVBand="1"/>
      </w:tblPr>
      <w:tblGrid>
        <w:gridCol w:w="2694"/>
        <w:gridCol w:w="4819"/>
        <w:gridCol w:w="1985"/>
      </w:tblGrid>
      <w:tr w:rsidR="00E803A6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E803A6" w:rsidRPr="001D0F3E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4819" w:type="dxa"/>
            <w:hideMark/>
          </w:tcPr>
          <w:p w:rsidR="00E803A6" w:rsidRPr="001D0F3E" w:rsidRDefault="00526E06" w:rsidP="00BE115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color w:val="000000" w:themeColor="text1"/>
              </w:rPr>
              <w:t xml:space="preserve">   </w:t>
            </w:r>
            <w:r w:rsidRPr="001D0F3E">
              <w:rPr>
                <w:color w:val="000000" w:themeColor="text1"/>
              </w:rPr>
              <w:t>RECLAMO</w:t>
            </w:r>
            <w:r>
              <w:rPr>
                <w:color w:val="000000" w:themeColor="text1"/>
              </w:rPr>
              <w:t>S</w:t>
            </w:r>
          </w:p>
        </w:tc>
        <w:tc>
          <w:tcPr>
            <w:tcW w:w="1985" w:type="dxa"/>
            <w:hideMark/>
          </w:tcPr>
          <w:p w:rsidR="00E803A6" w:rsidRPr="001D0F3E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D0F3E">
              <w:rPr>
                <w:color w:val="000000"/>
              </w:rPr>
              <w:t>NRO RADICADO EN EL SIP</w:t>
            </w:r>
          </w:p>
        </w:tc>
      </w:tr>
      <w:tr w:rsidR="00E803A6" w:rsidRPr="009170F1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B64755" w:rsidRDefault="00526E06" w:rsidP="00B64755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UNIDAD</w:t>
            </w:r>
          </w:p>
          <w:p w:rsidR="00E803A6" w:rsidRPr="00731CB0" w:rsidRDefault="00526E06" w:rsidP="00B64755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PERMANENTE</w:t>
            </w:r>
          </w:p>
        </w:tc>
        <w:tc>
          <w:tcPr>
            <w:tcW w:w="4819" w:type="dxa"/>
          </w:tcPr>
          <w:p w:rsidR="00E803A6" w:rsidRPr="00A71E95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Demoras en la atención</w:t>
            </w:r>
          </w:p>
        </w:tc>
        <w:tc>
          <w:tcPr>
            <w:tcW w:w="1985" w:type="dxa"/>
          </w:tcPr>
          <w:p w:rsidR="00E803A6" w:rsidRPr="00731CB0" w:rsidRDefault="00526E06" w:rsidP="009F40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  </w:t>
            </w:r>
            <w:r>
              <w:t>47954</w:t>
            </w:r>
          </w:p>
        </w:tc>
      </w:tr>
      <w:tr w:rsidR="00E803A6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F4CE5" w:rsidRDefault="00526E06" w:rsidP="002F4CE5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ATENCIÒN</w:t>
            </w:r>
          </w:p>
          <w:p w:rsidR="00E803A6" w:rsidRPr="00731CB0" w:rsidRDefault="00526E06" w:rsidP="002F4CE5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819" w:type="dxa"/>
          </w:tcPr>
          <w:p w:rsidR="00E803A6" w:rsidRPr="00A71E95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Demoras en la atención</w:t>
            </w:r>
          </w:p>
        </w:tc>
        <w:tc>
          <w:tcPr>
            <w:tcW w:w="1985" w:type="dxa"/>
          </w:tcPr>
          <w:p w:rsidR="00E803A6" w:rsidRPr="00731CB0" w:rsidRDefault="00526E06" w:rsidP="009F40F0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 xml:space="preserve">  </w:t>
            </w:r>
            <w:r>
              <w:rPr>
                <w:color w:val="000000" w:themeColor="text1"/>
                <w:szCs w:val="24"/>
              </w:rPr>
              <w:t>47955</w:t>
            </w:r>
          </w:p>
        </w:tc>
      </w:tr>
      <w:tr w:rsidR="00E803A6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F4CE5" w:rsidRDefault="00526E06" w:rsidP="002F4CE5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UGPDH – ATENCIÒN</w:t>
            </w:r>
          </w:p>
          <w:p w:rsidR="00E803A6" w:rsidRPr="00731CB0" w:rsidRDefault="00526E06" w:rsidP="002F4CE5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4819" w:type="dxa"/>
          </w:tcPr>
          <w:p w:rsidR="00E803A6" w:rsidRPr="00A71E95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Demoras en la atención</w:t>
            </w:r>
          </w:p>
        </w:tc>
        <w:tc>
          <w:tcPr>
            <w:tcW w:w="1985" w:type="dxa"/>
          </w:tcPr>
          <w:p w:rsidR="00E803A6" w:rsidRPr="00731CB0" w:rsidRDefault="00526E06" w:rsidP="009F40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 xml:space="preserve">  </w:t>
            </w:r>
            <w:r>
              <w:rPr>
                <w:color w:val="000000" w:themeColor="text1"/>
                <w:szCs w:val="24"/>
              </w:rPr>
              <w:t>48038</w:t>
            </w:r>
          </w:p>
        </w:tc>
      </w:tr>
    </w:tbl>
    <w:p w:rsidR="00E803A6" w:rsidRDefault="00526E06" w:rsidP="00E803A6">
      <w:pPr>
        <w:jc w:val="both"/>
      </w:pPr>
    </w:p>
    <w:p w:rsidR="00E803A6" w:rsidRDefault="00526E06" w:rsidP="00E803A6">
      <w:pPr>
        <w:tabs>
          <w:tab w:val="left" w:pos="3969"/>
        </w:tabs>
        <w:jc w:val="both"/>
      </w:pPr>
      <w:r>
        <w:t>Para este periodo,</w:t>
      </w:r>
      <w:r>
        <w:t xml:space="preserve"> el reclamo con mayor continuidad es “Demoras en la atención”.</w:t>
      </w:r>
    </w:p>
    <w:p w:rsidR="008D043F" w:rsidRDefault="00526E06" w:rsidP="00E803A6">
      <w:pPr>
        <w:tabs>
          <w:tab w:val="left" w:pos="3969"/>
        </w:tabs>
        <w:jc w:val="both"/>
      </w:pPr>
    </w:p>
    <w:p w:rsidR="003F1D22" w:rsidRPr="003F1D22" w:rsidRDefault="00526E06" w:rsidP="003F1D22">
      <w:pPr>
        <w:tabs>
          <w:tab w:val="left" w:pos="3969"/>
        </w:tabs>
        <w:jc w:val="center"/>
        <w:rPr>
          <w:b/>
        </w:rPr>
      </w:pPr>
      <w:r w:rsidRPr="003F1D22">
        <w:rPr>
          <w:b/>
        </w:rPr>
        <w:t>PROCESOS/SUBPROCESOS CON MAYOR NÙMERO DE RECLAMOS</w:t>
      </w:r>
    </w:p>
    <w:p w:rsidR="003F1D22" w:rsidRPr="003F1D22" w:rsidRDefault="00526E06" w:rsidP="003F1D22">
      <w:pPr>
        <w:tabs>
          <w:tab w:val="left" w:pos="3969"/>
        </w:tabs>
        <w:jc w:val="center"/>
        <w:rPr>
          <w:b/>
        </w:rPr>
      </w:pPr>
    </w:p>
    <w:p w:rsidR="00E803A6" w:rsidRPr="003F1D22" w:rsidRDefault="00526E06" w:rsidP="003F1D22">
      <w:pPr>
        <w:tabs>
          <w:tab w:val="left" w:pos="3969"/>
        </w:tabs>
        <w:jc w:val="center"/>
        <w:rPr>
          <w:b/>
        </w:rPr>
      </w:pPr>
    </w:p>
    <w:p w:rsidR="00E803A6" w:rsidRPr="007E76F4" w:rsidRDefault="00526E06" w:rsidP="00E803A6">
      <w:pPr>
        <w:tabs>
          <w:tab w:val="left" w:pos="3969"/>
        </w:tabs>
        <w:ind w:left="567" w:hanging="141"/>
        <w:jc w:val="both"/>
        <w:rPr>
          <w:b/>
          <w:szCs w:val="24"/>
        </w:rPr>
      </w:pPr>
      <w:r>
        <w:rPr>
          <w:noProof/>
        </w:rPr>
        <w:drawing>
          <wp:inline distT="0" distB="0" distL="0" distR="0" wp14:anchorId="21F57B9C" wp14:editId="7F391D60">
            <wp:extent cx="4953000" cy="2914650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803A6" w:rsidRDefault="00526E06" w:rsidP="00E803A6">
      <w:pPr>
        <w:tabs>
          <w:tab w:val="left" w:pos="3969"/>
        </w:tabs>
        <w:jc w:val="both"/>
        <w:rPr>
          <w:b/>
          <w:szCs w:val="24"/>
        </w:rPr>
      </w:pPr>
    </w:p>
    <w:p w:rsidR="00E803A6" w:rsidRDefault="00526E06" w:rsidP="00E803A6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COMPARATIVO </w:t>
      </w:r>
      <w:r>
        <w:rPr>
          <w:rFonts w:ascii="Arial" w:hAnsi="Arial" w:cs="Arial"/>
          <w:b/>
          <w:color w:val="000000"/>
          <w:sz w:val="22"/>
          <w:szCs w:val="22"/>
        </w:rPr>
        <w:t>TRIMESTRE ANTERIOR</w:t>
      </w:r>
    </w:p>
    <w:p w:rsidR="00E803A6" w:rsidRDefault="00526E06" w:rsidP="00E803A6">
      <w:pPr>
        <w:tabs>
          <w:tab w:val="left" w:pos="3969"/>
        </w:tabs>
        <w:jc w:val="both"/>
      </w:pPr>
      <w:r>
        <w:t>Para  el trimestre</w:t>
      </w:r>
      <w:r>
        <w:t xml:space="preserve"> anterior se evidenciaron trece (13</w:t>
      </w:r>
      <w:r>
        <w:t>) reclamos</w:t>
      </w:r>
      <w:r>
        <w:t>,</w:t>
      </w:r>
      <w:r>
        <w:t xml:space="preserve"> y para es</w:t>
      </w:r>
      <w:r>
        <w:t>te periodo un total de doce (12).</w:t>
      </w:r>
    </w:p>
    <w:p w:rsidR="005A4B75" w:rsidRDefault="00526E06" w:rsidP="00E803A6">
      <w:pPr>
        <w:tabs>
          <w:tab w:val="left" w:pos="3969"/>
        </w:tabs>
        <w:jc w:val="both"/>
      </w:pPr>
      <w:r>
        <w:t xml:space="preserve">Como se menciona anteriormente, el reclamo más reiterativo es “Demoras en la atención”, seguido de </w:t>
      </w:r>
      <w:r>
        <w:t xml:space="preserve">la </w:t>
      </w:r>
      <w:r>
        <w:t>“Mala información por parte de los funcionarios/contratistas”</w:t>
      </w:r>
      <w:r>
        <w:t>.</w:t>
      </w:r>
    </w:p>
    <w:p w:rsidR="00830CFC" w:rsidRDefault="00526E06" w:rsidP="00E803A6">
      <w:pPr>
        <w:tabs>
          <w:tab w:val="left" w:pos="3969"/>
        </w:tabs>
        <w:jc w:val="both"/>
      </w:pPr>
      <w:r>
        <w:t xml:space="preserve">Se evidencia para este trimestre, </w:t>
      </w:r>
      <w:r>
        <w:t xml:space="preserve">dos (2) </w:t>
      </w:r>
      <w:r>
        <w:t>reclamo</w:t>
      </w:r>
      <w:r>
        <w:t>s</w:t>
      </w:r>
      <w:r>
        <w:t xml:space="preserve"> dirigido</w:t>
      </w:r>
      <w:r>
        <w:t>s</w:t>
      </w:r>
      <w:r>
        <w:t xml:space="preserve"> a la Oficina Asesora de Planea</w:t>
      </w:r>
      <w:r>
        <w:t>ción, correspondiente</w:t>
      </w:r>
      <w:r>
        <w:t>s</w:t>
      </w:r>
      <w:r>
        <w:t xml:space="preserve"> a las fallas en la plataforma para el proceso de inscripción de los diplomados. </w:t>
      </w:r>
      <w:r>
        <w:t xml:space="preserve">  </w:t>
      </w:r>
    </w:p>
    <w:p w:rsidR="008C5D48" w:rsidRDefault="00526E06" w:rsidP="00E803A6">
      <w:pPr>
        <w:tabs>
          <w:tab w:val="left" w:pos="3969"/>
        </w:tabs>
        <w:jc w:val="both"/>
      </w:pPr>
    </w:p>
    <w:p w:rsidR="008C5D48" w:rsidRDefault="00526E06" w:rsidP="00E803A6">
      <w:pPr>
        <w:tabs>
          <w:tab w:val="left" w:pos="3969"/>
        </w:tabs>
        <w:jc w:val="both"/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SUGERENCIAS</w:t>
      </w: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tabs>
          <w:tab w:val="left" w:pos="5812"/>
        </w:tabs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MES DE JULIO</w:t>
      </w:r>
    </w:p>
    <w:p w:rsidR="00E803A6" w:rsidRPr="00C17589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</w:pPr>
    </w:p>
    <w:tbl>
      <w:tblPr>
        <w:tblStyle w:val="Sombreadomedio1-nfasis1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3969"/>
        <w:gridCol w:w="2835"/>
      </w:tblGrid>
      <w:tr w:rsidR="00E803A6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E803A6" w:rsidRPr="00A71E95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969" w:type="dxa"/>
            <w:hideMark/>
          </w:tcPr>
          <w:p w:rsidR="00E803A6" w:rsidRPr="00A71E95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 w:themeColor="text1"/>
              </w:rPr>
              <w:t>SUGERENCIA</w:t>
            </w:r>
          </w:p>
        </w:tc>
        <w:tc>
          <w:tcPr>
            <w:tcW w:w="2835" w:type="dxa"/>
            <w:hideMark/>
          </w:tcPr>
          <w:p w:rsidR="00E803A6" w:rsidRPr="00A71E95" w:rsidRDefault="00526E06" w:rsidP="00E803A6">
            <w:pPr>
              <w:ind w:left="74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/>
              </w:rPr>
              <w:t>NRO RADICADO EN EL SIP</w:t>
            </w:r>
          </w:p>
        </w:tc>
      </w:tr>
      <w:tr w:rsidR="00E803A6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4F621B" w:rsidRDefault="00526E06" w:rsidP="004F621B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UGPDH – ATENCIÒN</w:t>
            </w:r>
          </w:p>
          <w:p w:rsidR="00E803A6" w:rsidRPr="00877CCB" w:rsidRDefault="00526E06" w:rsidP="004F621B">
            <w:pPr>
              <w:tabs>
                <w:tab w:val="left" w:pos="2001"/>
              </w:tabs>
              <w:ind w:right="-108"/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AL PÙBLICO   </w:t>
            </w:r>
          </w:p>
        </w:tc>
        <w:tc>
          <w:tcPr>
            <w:tcW w:w="3969" w:type="dxa"/>
          </w:tcPr>
          <w:p w:rsidR="00E803A6" w:rsidRPr="00E049C3" w:rsidRDefault="00526E06" w:rsidP="00E803A6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Se necesita una </w:t>
            </w:r>
            <w:r>
              <w:t>camilla y un botiquín de primeros auxilios</w:t>
            </w:r>
          </w:p>
        </w:tc>
        <w:tc>
          <w:tcPr>
            <w:tcW w:w="2835" w:type="dxa"/>
          </w:tcPr>
          <w:p w:rsidR="00E803A6" w:rsidRPr="00877CCB" w:rsidRDefault="00526E06" w:rsidP="00DB43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46312</w:t>
            </w:r>
          </w:p>
        </w:tc>
      </w:tr>
      <w:tr w:rsidR="00E803A6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DB43B2" w:rsidRDefault="00526E06" w:rsidP="00DB43B2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UGPDH – ATENCIÒN</w:t>
            </w:r>
          </w:p>
          <w:p w:rsidR="00E803A6" w:rsidRPr="00877CCB" w:rsidRDefault="00526E06" w:rsidP="00DB43B2">
            <w:pPr>
              <w:ind w:left="-391" w:firstLine="142"/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     AL PÙBLICO   </w:t>
            </w:r>
          </w:p>
        </w:tc>
        <w:tc>
          <w:tcPr>
            <w:tcW w:w="3969" w:type="dxa"/>
          </w:tcPr>
          <w:p w:rsidR="00E803A6" w:rsidRPr="00E049C3" w:rsidRDefault="00526E06" w:rsidP="00DB43B2">
            <w:pPr>
              <w:tabs>
                <w:tab w:val="left" w:pos="3747"/>
              </w:tabs>
              <w:ind w:left="-249" w:right="-252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       </w:t>
            </w:r>
            <w:r>
              <w:t>Implementación de taquilla única prioritaria</w:t>
            </w:r>
            <w:r>
              <w:t xml:space="preserve">  </w:t>
            </w:r>
          </w:p>
        </w:tc>
        <w:tc>
          <w:tcPr>
            <w:tcW w:w="2835" w:type="dxa"/>
          </w:tcPr>
          <w:p w:rsidR="00E803A6" w:rsidRPr="00877CCB" w:rsidRDefault="00526E06" w:rsidP="006C5BD2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        </w:t>
            </w:r>
            <w:r>
              <w:rPr>
                <w:color w:val="000000"/>
              </w:rPr>
              <w:t>46609</w:t>
            </w:r>
          </w:p>
        </w:tc>
      </w:tr>
      <w:tr w:rsidR="00DB43B2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DB43B2" w:rsidRDefault="00526E06" w:rsidP="00DB43B2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UGPDH – UNIDAD</w:t>
            </w:r>
          </w:p>
          <w:p w:rsidR="00DB43B2" w:rsidRDefault="00526E06" w:rsidP="00DB43B2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   PERMANENTE</w:t>
            </w:r>
          </w:p>
        </w:tc>
        <w:tc>
          <w:tcPr>
            <w:tcW w:w="3969" w:type="dxa"/>
          </w:tcPr>
          <w:p w:rsidR="00DB43B2" w:rsidRDefault="00526E06" w:rsidP="00DB43B2">
            <w:pPr>
              <w:tabs>
                <w:tab w:val="left" w:pos="3747"/>
              </w:tabs>
              <w:ind w:left="-108" w:right="-2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Tener un programa de orientación e </w:t>
            </w:r>
            <w:r>
              <w:t>información para la problemática de los venezolanos</w:t>
            </w:r>
          </w:p>
        </w:tc>
        <w:tc>
          <w:tcPr>
            <w:tcW w:w="2835" w:type="dxa"/>
          </w:tcPr>
          <w:p w:rsidR="00DB43B2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        46804</w:t>
            </w:r>
          </w:p>
        </w:tc>
      </w:tr>
    </w:tbl>
    <w:p w:rsidR="00E803A6" w:rsidRDefault="00526E06" w:rsidP="00E803A6">
      <w:pPr>
        <w:tabs>
          <w:tab w:val="left" w:pos="3969"/>
        </w:tabs>
        <w:jc w:val="both"/>
        <w:rPr>
          <w:b/>
          <w:szCs w:val="24"/>
        </w:rPr>
      </w:pPr>
    </w:p>
    <w:p w:rsidR="00E803A6" w:rsidRDefault="00526E06" w:rsidP="00E803A6"/>
    <w:p w:rsidR="00E803A6" w:rsidRPr="00D4353E" w:rsidRDefault="00526E06" w:rsidP="00E803A6">
      <w:pPr>
        <w:jc w:val="center"/>
        <w:rPr>
          <w:b/>
        </w:rPr>
      </w:pPr>
    </w:p>
    <w:p w:rsidR="00E803A6" w:rsidRPr="00D4353E" w:rsidRDefault="00526E06" w:rsidP="00E803A6">
      <w:pPr>
        <w:jc w:val="center"/>
        <w:rPr>
          <w:b/>
        </w:rPr>
      </w:pPr>
      <w:r>
        <w:rPr>
          <w:b/>
        </w:rPr>
        <w:t>MES DE AGOSTO</w:t>
      </w:r>
    </w:p>
    <w:p w:rsidR="00E803A6" w:rsidRDefault="00526E06" w:rsidP="00E803A6"/>
    <w:tbl>
      <w:tblPr>
        <w:tblStyle w:val="Sombreadomedio1-nfasis1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2694"/>
        <w:gridCol w:w="3969"/>
        <w:gridCol w:w="2835"/>
      </w:tblGrid>
      <w:tr w:rsidR="00E803A6" w:rsidRPr="00A71E95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hideMark/>
          </w:tcPr>
          <w:p w:rsidR="00E803A6" w:rsidRPr="00A71E95" w:rsidRDefault="00526E06" w:rsidP="00E803A6">
            <w:pPr>
              <w:jc w:val="center"/>
            </w:pPr>
            <w:r w:rsidRPr="00446731">
              <w:rPr>
                <w:color w:val="000000" w:themeColor="text1"/>
              </w:rPr>
              <w:t xml:space="preserve">PROCESO / </w:t>
            </w:r>
            <w:r>
              <w:rPr>
                <w:color w:val="000000" w:themeColor="text1"/>
              </w:rPr>
              <w:t xml:space="preserve"> </w:t>
            </w:r>
            <w:r w:rsidRPr="00446731">
              <w:rPr>
                <w:color w:val="000000" w:themeColor="text1"/>
              </w:rPr>
              <w:t>SUBPROCESO AFECTADO</w:t>
            </w:r>
          </w:p>
        </w:tc>
        <w:tc>
          <w:tcPr>
            <w:tcW w:w="3969" w:type="dxa"/>
            <w:hideMark/>
          </w:tcPr>
          <w:p w:rsidR="00E803A6" w:rsidRPr="00A71E95" w:rsidRDefault="00526E06" w:rsidP="00E803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 w:themeColor="text1"/>
              </w:rPr>
              <w:t>SUGERENCIA</w:t>
            </w:r>
          </w:p>
        </w:tc>
        <w:tc>
          <w:tcPr>
            <w:tcW w:w="2835" w:type="dxa"/>
            <w:hideMark/>
          </w:tcPr>
          <w:p w:rsidR="00E803A6" w:rsidRPr="00A71E95" w:rsidRDefault="00526E06" w:rsidP="00E803A6">
            <w:pPr>
              <w:ind w:left="745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71E95">
              <w:rPr>
                <w:color w:val="000000"/>
              </w:rPr>
              <w:t>NRO RADICADO EN EL SIP</w:t>
            </w:r>
          </w:p>
        </w:tc>
      </w:tr>
      <w:tr w:rsidR="00E803A6" w:rsidRPr="00877CCB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:rsidR="0023040F" w:rsidRDefault="00526E06" w:rsidP="0023040F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UGPDH – ATENCIÒN</w:t>
            </w:r>
          </w:p>
          <w:p w:rsidR="00E803A6" w:rsidRPr="00877CCB" w:rsidRDefault="00526E06" w:rsidP="0023040F">
            <w:pPr>
              <w:tabs>
                <w:tab w:val="left" w:pos="2001"/>
              </w:tabs>
              <w:ind w:right="-108"/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 AL PÙBLICO   </w:t>
            </w:r>
          </w:p>
        </w:tc>
        <w:tc>
          <w:tcPr>
            <w:tcW w:w="3969" w:type="dxa"/>
          </w:tcPr>
          <w:p w:rsidR="00E803A6" w:rsidRPr="00E049C3" w:rsidRDefault="00526E06" w:rsidP="00E803A6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Colocar novelas y permitir que el usuario entre acompañado</w:t>
            </w:r>
            <w:r>
              <w:t>.</w:t>
            </w:r>
          </w:p>
        </w:tc>
        <w:tc>
          <w:tcPr>
            <w:tcW w:w="2835" w:type="dxa"/>
          </w:tcPr>
          <w:p w:rsidR="00E803A6" w:rsidRPr="00877CCB" w:rsidRDefault="00526E06" w:rsidP="002304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         </w:t>
            </w:r>
            <w:r>
              <w:rPr>
                <w:color w:val="000000"/>
              </w:rPr>
              <w:t>47048</w:t>
            </w:r>
            <w:r>
              <w:rPr>
                <w:color w:val="000000"/>
              </w:rPr>
              <w:t xml:space="preserve"> </w:t>
            </w:r>
          </w:p>
        </w:tc>
      </w:tr>
    </w:tbl>
    <w:p w:rsidR="00E803A6" w:rsidRDefault="00526E06" w:rsidP="00E803A6">
      <w:pPr>
        <w:tabs>
          <w:tab w:val="left" w:pos="1843"/>
          <w:tab w:val="left" w:pos="3969"/>
        </w:tabs>
        <w:jc w:val="both"/>
        <w:rPr>
          <w:b/>
          <w:szCs w:val="24"/>
        </w:rPr>
      </w:pPr>
    </w:p>
    <w:p w:rsidR="007A7402" w:rsidRDefault="00526E06" w:rsidP="007A7402">
      <w:r>
        <w:t xml:space="preserve">En el mes de septiembre </w:t>
      </w:r>
      <w:r w:rsidRPr="00046F6C">
        <w:t xml:space="preserve"> no se presentaron sugerencias</w:t>
      </w:r>
    </w:p>
    <w:p w:rsidR="007A7402" w:rsidRDefault="00526E06" w:rsidP="00E803A6">
      <w:pPr>
        <w:tabs>
          <w:tab w:val="left" w:pos="1843"/>
          <w:tab w:val="left" w:pos="3969"/>
        </w:tabs>
        <w:jc w:val="both"/>
        <w:rPr>
          <w:b/>
          <w:szCs w:val="24"/>
        </w:rPr>
      </w:pPr>
    </w:p>
    <w:p w:rsidR="00E803A6" w:rsidRDefault="00526E06" w:rsidP="00E803A6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COMPARATIVO </w:t>
      </w:r>
      <w:r>
        <w:rPr>
          <w:rFonts w:ascii="Arial" w:hAnsi="Arial" w:cs="Arial"/>
          <w:b/>
          <w:color w:val="000000"/>
          <w:sz w:val="22"/>
          <w:szCs w:val="22"/>
        </w:rPr>
        <w:t>TRIMESTRE ANTERIOR</w:t>
      </w:r>
    </w:p>
    <w:p w:rsidR="00E803A6" w:rsidRDefault="00526E06" w:rsidP="00E803A6">
      <w:pPr>
        <w:jc w:val="both"/>
        <w:rPr>
          <w:lang w:val="es-CO"/>
        </w:rPr>
      </w:pPr>
      <w:r>
        <w:rPr>
          <w:lang w:val="es-CO"/>
        </w:rPr>
        <w:t xml:space="preserve">En el trimestre anterior se presentaron un total de </w:t>
      </w:r>
      <w:r>
        <w:rPr>
          <w:lang w:val="es-CO"/>
        </w:rPr>
        <w:t>tres (3)</w:t>
      </w:r>
      <w:r>
        <w:rPr>
          <w:lang w:val="es-CO"/>
        </w:rPr>
        <w:t xml:space="preserve"> sugerencias</w:t>
      </w:r>
      <w:r>
        <w:rPr>
          <w:lang w:val="es-CO"/>
        </w:rPr>
        <w:t>, dos (2) para Unidad Permanente y u</w:t>
      </w:r>
      <w:r>
        <w:rPr>
          <w:lang w:val="es-CO"/>
        </w:rPr>
        <w:t xml:space="preserve">na (1) para Atención al Público, para </w:t>
      </w:r>
      <w:r>
        <w:rPr>
          <w:lang w:val="es-CO"/>
        </w:rPr>
        <w:t>este periodo se presentaron cuatro (4).</w:t>
      </w:r>
    </w:p>
    <w:p w:rsidR="00EB3240" w:rsidRDefault="00526E06" w:rsidP="00E803A6">
      <w:pPr>
        <w:jc w:val="both"/>
        <w:rPr>
          <w:lang w:val="es-CO"/>
        </w:rPr>
      </w:pPr>
    </w:p>
    <w:p w:rsidR="00EB3240" w:rsidRDefault="00526E06" w:rsidP="00E803A6">
      <w:pPr>
        <w:jc w:val="both"/>
        <w:rPr>
          <w:lang w:val="es-CO"/>
        </w:rPr>
      </w:pP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  <w:r>
        <w:rPr>
          <w:b/>
        </w:rPr>
        <w:t>RECONOCIMIENTOS</w:t>
      </w:r>
    </w:p>
    <w:p w:rsidR="00E803A6" w:rsidRDefault="00526E06" w:rsidP="00E803A6">
      <w:pPr>
        <w:tabs>
          <w:tab w:val="left" w:pos="5103"/>
        </w:tabs>
        <w:ind w:right="1043"/>
        <w:jc w:val="center"/>
        <w:rPr>
          <w:b/>
        </w:rPr>
      </w:pP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  <w:r>
        <w:rPr>
          <w:b/>
        </w:rPr>
        <w:t>MES DE JULIO</w:t>
      </w: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</w:p>
    <w:p w:rsidR="00E803A6" w:rsidRDefault="00526E06" w:rsidP="00E803A6">
      <w:pPr>
        <w:tabs>
          <w:tab w:val="left" w:pos="1985"/>
          <w:tab w:val="left" w:pos="4820"/>
        </w:tabs>
        <w:jc w:val="center"/>
        <w:rPr>
          <w:b/>
        </w:rPr>
      </w:pPr>
    </w:p>
    <w:tbl>
      <w:tblPr>
        <w:tblStyle w:val="Sombreadomedio1-nfasis1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142"/>
        <w:gridCol w:w="3260"/>
        <w:gridCol w:w="142"/>
        <w:gridCol w:w="2410"/>
        <w:gridCol w:w="142"/>
        <w:gridCol w:w="1559"/>
      </w:tblGrid>
      <w:tr w:rsidR="00E803A6" w:rsidTr="000442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E803A6" w:rsidRPr="00495F46" w:rsidRDefault="00526E06" w:rsidP="00E803A6">
            <w:pPr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402" w:type="dxa"/>
            <w:gridSpan w:val="2"/>
            <w:hideMark/>
          </w:tcPr>
          <w:p w:rsidR="00E803A6" w:rsidRPr="00495F46" w:rsidRDefault="00526E06" w:rsidP="00E803A6">
            <w:pPr>
              <w:ind w:righ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>FUNCIONARIO/CONTRATISTA</w:t>
            </w:r>
          </w:p>
        </w:tc>
        <w:tc>
          <w:tcPr>
            <w:tcW w:w="2552" w:type="dxa"/>
            <w:gridSpan w:val="2"/>
            <w:hideMark/>
          </w:tcPr>
          <w:p w:rsidR="00E803A6" w:rsidRPr="00495F46" w:rsidRDefault="00526E06" w:rsidP="00E803A6">
            <w:pPr>
              <w:ind w:left="-25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701" w:type="dxa"/>
            <w:gridSpan w:val="2"/>
            <w:hideMark/>
          </w:tcPr>
          <w:p w:rsidR="00E803A6" w:rsidRPr="00CA4BEC" w:rsidRDefault="00526E06" w:rsidP="00E803A6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4BEC">
              <w:rPr>
                <w:rFonts w:ascii="Arial" w:hAnsi="Arial" w:cs="Arial"/>
                <w:color w:val="000000"/>
                <w:sz w:val="22"/>
                <w:szCs w:val="22"/>
              </w:rPr>
              <w:t>NRO RADICADO EN EL SIP</w:t>
            </w:r>
          </w:p>
        </w:tc>
      </w:tr>
      <w:tr w:rsidR="00E803A6" w:rsidRPr="00B63CE0" w:rsidTr="00044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5769ED" w:rsidRDefault="00526E06" w:rsidP="005769ED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UGPDH – UNIDAD</w:t>
            </w:r>
          </w:p>
          <w:p w:rsidR="00E803A6" w:rsidRPr="002F6D69" w:rsidRDefault="00526E06" w:rsidP="005769E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   PERMANENTE</w:t>
            </w:r>
          </w:p>
        </w:tc>
        <w:tc>
          <w:tcPr>
            <w:tcW w:w="3402" w:type="dxa"/>
            <w:gridSpan w:val="2"/>
          </w:tcPr>
          <w:p w:rsidR="00E803A6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Contratistas Xiomara Rivero Ayala, Yanci Stefanía Cardona Parra y </w:t>
            </w:r>
            <w:r>
              <w:rPr>
                <w:color w:val="000000"/>
              </w:rPr>
              <w:t>Francia Catalina Tobón Angel</w:t>
            </w:r>
          </w:p>
        </w:tc>
        <w:tc>
          <w:tcPr>
            <w:tcW w:w="2552" w:type="dxa"/>
            <w:gridSpan w:val="2"/>
          </w:tcPr>
          <w:p w:rsidR="00E803A6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Buena labor en la reacción</w:t>
            </w:r>
          </w:p>
        </w:tc>
        <w:tc>
          <w:tcPr>
            <w:tcW w:w="1701" w:type="dxa"/>
            <w:gridSpan w:val="2"/>
          </w:tcPr>
          <w:p w:rsidR="00E803A6" w:rsidRPr="008C166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46806</w:t>
            </w:r>
          </w:p>
        </w:tc>
      </w:tr>
      <w:tr w:rsidR="00E803A6" w:rsidRPr="00B63CE0" w:rsidTr="000442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B63CE0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UPIP</w:t>
            </w:r>
          </w:p>
        </w:tc>
        <w:tc>
          <w:tcPr>
            <w:tcW w:w="3402" w:type="dxa"/>
            <w:gridSpan w:val="2"/>
          </w:tcPr>
          <w:p w:rsidR="00E803A6" w:rsidRPr="00B63CE0" w:rsidRDefault="00526E06" w:rsidP="005B57B9">
            <w:pPr>
              <w:ind w:left="176" w:hanging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 </w:t>
            </w:r>
            <w:r>
              <w:rPr>
                <w:color w:val="000000"/>
              </w:rPr>
              <w:t>Eduar Elí Alzate</w:t>
            </w:r>
          </w:p>
        </w:tc>
        <w:tc>
          <w:tcPr>
            <w:tcW w:w="2552" w:type="dxa"/>
            <w:gridSpan w:val="2"/>
          </w:tcPr>
          <w:p w:rsidR="00E803A6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Apoyo y respaldo en el proceso de elección del comité de convivencia laboral.</w:t>
            </w:r>
          </w:p>
        </w:tc>
        <w:tc>
          <w:tcPr>
            <w:tcW w:w="1701" w:type="dxa"/>
            <w:gridSpan w:val="2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46843</w:t>
            </w:r>
          </w:p>
        </w:tc>
      </w:tr>
      <w:tr w:rsidR="00E803A6" w:rsidRPr="00B63CE0" w:rsidTr="00044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UPIP</w:t>
            </w:r>
          </w:p>
        </w:tc>
        <w:tc>
          <w:tcPr>
            <w:tcW w:w="3402" w:type="dxa"/>
            <w:gridSpan w:val="2"/>
          </w:tcPr>
          <w:p w:rsidR="00E803A6" w:rsidRDefault="00526E06" w:rsidP="00E803A6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Equipo de trabajo</w:t>
            </w:r>
          </w:p>
        </w:tc>
        <w:tc>
          <w:tcPr>
            <w:tcW w:w="2552" w:type="dxa"/>
            <w:gridSpan w:val="2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Por la colaboración y apoyo en el proyecto 50 horas de Constitución </w:t>
            </w:r>
          </w:p>
        </w:tc>
        <w:tc>
          <w:tcPr>
            <w:tcW w:w="1701" w:type="dxa"/>
            <w:gridSpan w:val="2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46844</w:t>
            </w:r>
          </w:p>
        </w:tc>
      </w:tr>
      <w:tr w:rsidR="00E803A6" w:rsidRPr="00B63CE0" w:rsidTr="000442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  <w:gridSpan w:val="2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Personería de Medellín y contratista León Felipe Alzate Meneses</w:t>
            </w:r>
          </w:p>
        </w:tc>
        <w:tc>
          <w:tcPr>
            <w:tcW w:w="2552" w:type="dxa"/>
            <w:gridSpan w:val="2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Disposición, iniciativa y motivación </w:t>
            </w:r>
            <w:r>
              <w:t xml:space="preserve"> </w:t>
            </w:r>
          </w:p>
        </w:tc>
        <w:tc>
          <w:tcPr>
            <w:tcW w:w="1701" w:type="dxa"/>
            <w:gridSpan w:val="2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46845</w:t>
            </w:r>
          </w:p>
        </w:tc>
      </w:tr>
      <w:tr w:rsidR="00E803A6" w:rsidRPr="00B63CE0" w:rsidTr="00044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282D0B" w:rsidRDefault="00526E06" w:rsidP="00282D0B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UGPDH – UNIDAD</w:t>
            </w:r>
          </w:p>
          <w:p w:rsidR="00E803A6" w:rsidRDefault="00526E06" w:rsidP="00282D0B">
            <w:pPr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PERMANENTE</w:t>
            </w:r>
          </w:p>
        </w:tc>
        <w:tc>
          <w:tcPr>
            <w:tcW w:w="3402" w:type="dxa"/>
            <w:gridSpan w:val="2"/>
          </w:tcPr>
          <w:p w:rsidR="00E803A6" w:rsidRDefault="00526E06" w:rsidP="00282D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 </w:t>
            </w:r>
            <w:r>
              <w:rPr>
                <w:color w:val="000000"/>
              </w:rPr>
              <w:t>Xiomara Rivero Ayala</w:t>
            </w:r>
          </w:p>
        </w:tc>
        <w:tc>
          <w:tcPr>
            <w:tcW w:w="2552" w:type="dxa"/>
            <w:gridSpan w:val="2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Buena labor</w:t>
            </w:r>
            <w:r>
              <w:t>.</w:t>
            </w:r>
          </w:p>
        </w:tc>
        <w:tc>
          <w:tcPr>
            <w:tcW w:w="1701" w:type="dxa"/>
            <w:gridSpan w:val="2"/>
          </w:tcPr>
          <w:p w:rsidR="00E803A6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46896</w:t>
            </w:r>
          </w:p>
        </w:tc>
      </w:tr>
      <w:tr w:rsidR="00282D0B" w:rsidRPr="00B63CE0" w:rsidTr="000442D1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AB3901" w:rsidRDefault="00526E06" w:rsidP="00AB3901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UGPDH – UNIDAD</w:t>
            </w:r>
          </w:p>
          <w:p w:rsidR="00282D0B" w:rsidRDefault="00526E06" w:rsidP="00AB3901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PERMANENTE</w:t>
            </w:r>
          </w:p>
        </w:tc>
        <w:tc>
          <w:tcPr>
            <w:tcW w:w="3402" w:type="dxa"/>
            <w:gridSpan w:val="2"/>
          </w:tcPr>
          <w:p w:rsidR="00282D0B" w:rsidRDefault="00526E06" w:rsidP="00282D0B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Xiomara Rivero Ayala</w:t>
            </w:r>
          </w:p>
        </w:tc>
        <w:tc>
          <w:tcPr>
            <w:tcW w:w="2552" w:type="dxa"/>
            <w:gridSpan w:val="2"/>
          </w:tcPr>
          <w:p w:rsidR="00282D0B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Respeto y amabilidad</w:t>
            </w:r>
          </w:p>
        </w:tc>
        <w:tc>
          <w:tcPr>
            <w:tcW w:w="1701" w:type="dxa"/>
            <w:gridSpan w:val="2"/>
          </w:tcPr>
          <w:p w:rsidR="00282D0B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46897</w:t>
            </w:r>
          </w:p>
        </w:tc>
      </w:tr>
      <w:tr w:rsidR="00282D0B" w:rsidRPr="00B63CE0" w:rsidTr="00044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gridSpan w:val="2"/>
          </w:tcPr>
          <w:p w:rsidR="00AB3901" w:rsidRDefault="00526E06" w:rsidP="00AB3901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UGPDH – ATENCIÒN</w:t>
            </w:r>
          </w:p>
          <w:p w:rsidR="00282D0B" w:rsidRDefault="00526E06" w:rsidP="00AB3901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     AL PÙBLICO   </w:t>
            </w:r>
          </w:p>
        </w:tc>
        <w:tc>
          <w:tcPr>
            <w:tcW w:w="3402" w:type="dxa"/>
            <w:gridSpan w:val="2"/>
          </w:tcPr>
          <w:p w:rsidR="00282D0B" w:rsidRDefault="00526E06" w:rsidP="00F61719">
            <w:pPr>
              <w:ind w:left="34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Doris Muñoz Montoya</w:t>
            </w:r>
          </w:p>
        </w:tc>
        <w:tc>
          <w:tcPr>
            <w:tcW w:w="2552" w:type="dxa"/>
            <w:gridSpan w:val="2"/>
          </w:tcPr>
          <w:p w:rsidR="00282D0B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Buena atención</w:t>
            </w:r>
          </w:p>
        </w:tc>
        <w:tc>
          <w:tcPr>
            <w:tcW w:w="1559" w:type="dxa"/>
          </w:tcPr>
          <w:p w:rsidR="00282D0B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46902</w:t>
            </w:r>
          </w:p>
        </w:tc>
      </w:tr>
    </w:tbl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  <w:r>
        <w:rPr>
          <w:b/>
        </w:rPr>
        <w:t xml:space="preserve">MES DE </w:t>
      </w:r>
      <w:r>
        <w:rPr>
          <w:b/>
        </w:rPr>
        <w:t>AGOSTO</w:t>
      </w:r>
    </w:p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</w:p>
    <w:tbl>
      <w:tblPr>
        <w:tblStyle w:val="Sombreadomedio1-nfasis1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2552"/>
        <w:gridCol w:w="1701"/>
      </w:tblGrid>
      <w:tr w:rsidR="00E803A6" w:rsidRPr="00CA4BEC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E803A6" w:rsidRPr="00495F46" w:rsidRDefault="00526E06" w:rsidP="00E803A6">
            <w:pPr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402" w:type="dxa"/>
            <w:hideMark/>
          </w:tcPr>
          <w:p w:rsidR="00E803A6" w:rsidRPr="00495F46" w:rsidRDefault="00526E06" w:rsidP="00E803A6">
            <w:pPr>
              <w:ind w:righ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>FUNCIONARIO/CONTRATISTA</w:t>
            </w:r>
          </w:p>
        </w:tc>
        <w:tc>
          <w:tcPr>
            <w:tcW w:w="2552" w:type="dxa"/>
            <w:hideMark/>
          </w:tcPr>
          <w:p w:rsidR="00E803A6" w:rsidRPr="00495F46" w:rsidRDefault="00526E06" w:rsidP="00E803A6">
            <w:pPr>
              <w:ind w:left="-25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701" w:type="dxa"/>
            <w:hideMark/>
          </w:tcPr>
          <w:p w:rsidR="00E803A6" w:rsidRPr="00CA4BEC" w:rsidRDefault="00526E06" w:rsidP="00E803A6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4BEC">
              <w:rPr>
                <w:rFonts w:ascii="Arial" w:hAnsi="Arial" w:cs="Arial"/>
                <w:color w:val="000000"/>
                <w:sz w:val="22"/>
                <w:szCs w:val="22"/>
              </w:rPr>
              <w:t>NRO RADICADO EN EL SIP</w:t>
            </w:r>
          </w:p>
        </w:tc>
      </w:tr>
      <w:tr w:rsidR="00E803A6" w:rsidRPr="008C166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9F3605" w:rsidRDefault="00526E06" w:rsidP="009F3605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</w:t>
            </w:r>
            <w:r>
              <w:rPr>
                <w:sz w:val="20"/>
              </w:rPr>
              <w:t>UGPDH – UNIDAD</w:t>
            </w:r>
          </w:p>
          <w:p w:rsidR="00E803A6" w:rsidRPr="002F6D69" w:rsidRDefault="00526E06" w:rsidP="009F3605">
            <w:pPr>
              <w:tabs>
                <w:tab w:val="left" w:pos="142"/>
              </w:tabs>
              <w:ind w:left="-426" w:right="-675" w:firstLine="426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    PERMANENTE</w:t>
            </w:r>
          </w:p>
        </w:tc>
        <w:tc>
          <w:tcPr>
            <w:tcW w:w="3402" w:type="dxa"/>
          </w:tcPr>
          <w:p w:rsidR="00E803A6" w:rsidRPr="00B63CE0" w:rsidRDefault="00526E06" w:rsidP="00385E9D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Contratistas </w:t>
            </w:r>
            <w:r>
              <w:rPr>
                <w:color w:val="000000"/>
              </w:rPr>
              <w:t>Xiomara Rivero Ayala</w:t>
            </w:r>
            <w:r>
              <w:rPr>
                <w:color w:val="000000"/>
              </w:rPr>
              <w:t xml:space="preserve">  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Buena labor, amabilidad  y disposición </w:t>
            </w:r>
            <w:r>
              <w:t xml:space="preserve"> </w:t>
            </w:r>
          </w:p>
        </w:tc>
        <w:tc>
          <w:tcPr>
            <w:tcW w:w="1701" w:type="dxa"/>
          </w:tcPr>
          <w:p w:rsidR="00E803A6" w:rsidRPr="008C166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47003</w:t>
            </w: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B63CE0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PERSONERÌA AUXILIAR</w:t>
            </w:r>
          </w:p>
        </w:tc>
        <w:tc>
          <w:tcPr>
            <w:tcW w:w="3402" w:type="dxa"/>
          </w:tcPr>
          <w:p w:rsidR="00E803A6" w:rsidRPr="00B63CE0" w:rsidRDefault="00526E06" w:rsidP="00E803A6">
            <w:pPr>
              <w:ind w:left="176" w:hanging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Auxiliar administrativo John </w:t>
            </w:r>
            <w:r>
              <w:rPr>
                <w:color w:val="000000"/>
              </w:rPr>
              <w:t>Jairo Llano Cardozo</w:t>
            </w:r>
            <w:r>
              <w:rPr>
                <w:color w:val="000000"/>
              </w:rPr>
              <w:t xml:space="preserve">  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Buena atención, servicial y atento.</w:t>
            </w:r>
            <w:r>
              <w:t xml:space="preserve">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47043</w:t>
            </w:r>
          </w:p>
        </w:tc>
      </w:tr>
      <w:tr w:rsidR="00E803A6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F61719" w:rsidRDefault="00526E06" w:rsidP="00F61719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 UGPDH – UNIDAD</w:t>
            </w:r>
          </w:p>
          <w:p w:rsidR="00E803A6" w:rsidRDefault="00526E06" w:rsidP="00F61719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   PERMANENTE</w:t>
            </w:r>
          </w:p>
        </w:tc>
        <w:tc>
          <w:tcPr>
            <w:tcW w:w="3402" w:type="dxa"/>
          </w:tcPr>
          <w:p w:rsidR="00E803A6" w:rsidRDefault="00526E06" w:rsidP="00E803A6">
            <w:pPr>
              <w:ind w:left="31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Jairo Andrés Delgado Rivera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Buena atención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47216</w:t>
            </w: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22655D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Personería de Medellín y contratista León Felipe Alzate Meneses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Por el desarrollo del diplomado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47310</w:t>
            </w:r>
          </w:p>
        </w:tc>
      </w:tr>
      <w:tr w:rsidR="00E803A6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Personería de Medellín 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Por el desarrollo del diplomado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47312</w:t>
            </w:r>
          </w:p>
        </w:tc>
      </w:tr>
      <w:tr w:rsidR="00F5314E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F5314E" w:rsidRPr="00C91480" w:rsidRDefault="00526E06" w:rsidP="00E803A6">
            <w:pPr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</w:tcPr>
          <w:p w:rsidR="00F5314E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León Felipe Alzate Meneses</w:t>
            </w:r>
          </w:p>
        </w:tc>
        <w:tc>
          <w:tcPr>
            <w:tcW w:w="2552" w:type="dxa"/>
          </w:tcPr>
          <w:p w:rsidR="00F5314E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Por la entrega y paciencia</w:t>
            </w:r>
          </w:p>
        </w:tc>
        <w:tc>
          <w:tcPr>
            <w:tcW w:w="1701" w:type="dxa"/>
          </w:tcPr>
          <w:p w:rsidR="00F5314E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47313</w:t>
            </w:r>
          </w:p>
        </w:tc>
      </w:tr>
      <w:tr w:rsidR="00B162A3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B162A3" w:rsidRPr="00C91480" w:rsidRDefault="00526E06" w:rsidP="0056758F">
            <w:pPr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 xml:space="preserve">OBSERVATORIO </w:t>
            </w:r>
            <w:r>
              <w:rPr>
                <w:sz w:val="20"/>
              </w:rPr>
              <w:t>REASENTAMIENTO</w:t>
            </w:r>
          </w:p>
        </w:tc>
        <w:tc>
          <w:tcPr>
            <w:tcW w:w="3402" w:type="dxa"/>
          </w:tcPr>
          <w:p w:rsidR="00B162A3" w:rsidRDefault="00526E06" w:rsidP="005675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León Felipe Alzate Meneses</w:t>
            </w:r>
          </w:p>
        </w:tc>
        <w:tc>
          <w:tcPr>
            <w:tcW w:w="2552" w:type="dxa"/>
          </w:tcPr>
          <w:p w:rsidR="00B162A3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Por el empeño</w:t>
            </w:r>
          </w:p>
        </w:tc>
        <w:tc>
          <w:tcPr>
            <w:tcW w:w="1701" w:type="dxa"/>
          </w:tcPr>
          <w:p w:rsidR="00B162A3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47328</w:t>
            </w:r>
          </w:p>
        </w:tc>
      </w:tr>
      <w:tr w:rsidR="00B162A3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B162A3" w:rsidRPr="00C91480" w:rsidRDefault="00526E06" w:rsidP="00E803A6">
            <w:pPr>
              <w:jc w:val="center"/>
              <w:rPr>
                <w:color w:val="000000"/>
                <w:sz w:val="20"/>
              </w:rPr>
            </w:pPr>
            <w:r>
              <w:rPr>
                <w:sz w:val="20"/>
              </w:rPr>
              <w:t>PERSONERÌA AUXILIAR</w:t>
            </w:r>
          </w:p>
        </w:tc>
        <w:tc>
          <w:tcPr>
            <w:tcW w:w="3402" w:type="dxa"/>
          </w:tcPr>
          <w:p w:rsidR="00B162A3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Auxiliar administrativo John Jairo Llano Cardozo  </w:t>
            </w:r>
          </w:p>
        </w:tc>
        <w:tc>
          <w:tcPr>
            <w:tcW w:w="2552" w:type="dxa"/>
          </w:tcPr>
          <w:p w:rsidR="00B162A3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Respetuoso, humilde y atento</w:t>
            </w:r>
          </w:p>
        </w:tc>
        <w:tc>
          <w:tcPr>
            <w:tcW w:w="1701" w:type="dxa"/>
          </w:tcPr>
          <w:p w:rsidR="00B162A3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47434</w:t>
            </w:r>
          </w:p>
        </w:tc>
      </w:tr>
      <w:tr w:rsidR="00B162A3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B162A3" w:rsidRPr="00C91480" w:rsidRDefault="00526E06" w:rsidP="00E803A6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UPIP</w:t>
            </w:r>
          </w:p>
        </w:tc>
        <w:tc>
          <w:tcPr>
            <w:tcW w:w="3402" w:type="dxa"/>
          </w:tcPr>
          <w:p w:rsidR="00B162A3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Personería de Medellín – equipo de trabajo</w:t>
            </w:r>
          </w:p>
        </w:tc>
        <w:tc>
          <w:tcPr>
            <w:tcW w:w="2552" w:type="dxa"/>
          </w:tcPr>
          <w:p w:rsidR="00B162A3" w:rsidRDefault="00526E06" w:rsidP="00CD63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Por el desarrollo del P</w:t>
            </w:r>
            <w:r>
              <w:t>lan</w:t>
            </w:r>
            <w:r>
              <w:t xml:space="preserve"> decenal de barrismo</w:t>
            </w:r>
            <w:r>
              <w:t>.</w:t>
            </w:r>
          </w:p>
        </w:tc>
        <w:tc>
          <w:tcPr>
            <w:tcW w:w="1701" w:type="dxa"/>
          </w:tcPr>
          <w:p w:rsidR="00B162A3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47466</w:t>
            </w:r>
          </w:p>
        </w:tc>
      </w:tr>
    </w:tbl>
    <w:p w:rsidR="00E803A6" w:rsidRDefault="00526E06" w:rsidP="00E803A6">
      <w:pPr>
        <w:tabs>
          <w:tab w:val="left" w:pos="5103"/>
        </w:tabs>
        <w:ind w:right="618"/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</w:p>
    <w:p w:rsidR="00856279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  <w:r>
        <w:rPr>
          <w:b/>
        </w:rPr>
        <w:t>MES DE SEPTIEMBRE</w:t>
      </w:r>
      <w:r>
        <w:rPr>
          <w:b/>
        </w:rPr>
        <w:t xml:space="preserve"> </w:t>
      </w: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</w:rPr>
      </w:pPr>
    </w:p>
    <w:tbl>
      <w:tblPr>
        <w:tblStyle w:val="Sombreadomedio1-nfasis1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2552"/>
        <w:gridCol w:w="1701"/>
      </w:tblGrid>
      <w:tr w:rsidR="00E803A6" w:rsidRPr="00CA4BEC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E803A6" w:rsidRPr="00495F46" w:rsidRDefault="00526E06" w:rsidP="00E803A6">
            <w:pPr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402" w:type="dxa"/>
            <w:hideMark/>
          </w:tcPr>
          <w:p w:rsidR="00E803A6" w:rsidRPr="00495F46" w:rsidRDefault="00526E06" w:rsidP="00E803A6">
            <w:pPr>
              <w:ind w:righ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>FUNCIONARIO/CONTRATISTA</w:t>
            </w:r>
          </w:p>
        </w:tc>
        <w:tc>
          <w:tcPr>
            <w:tcW w:w="2552" w:type="dxa"/>
            <w:hideMark/>
          </w:tcPr>
          <w:p w:rsidR="00E803A6" w:rsidRPr="00495F46" w:rsidRDefault="00526E06" w:rsidP="00E803A6">
            <w:pPr>
              <w:ind w:left="-25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701" w:type="dxa"/>
            <w:hideMark/>
          </w:tcPr>
          <w:p w:rsidR="00E803A6" w:rsidRPr="00CA4BEC" w:rsidRDefault="00526E06" w:rsidP="00E803A6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4BEC">
              <w:rPr>
                <w:rFonts w:ascii="Arial" w:hAnsi="Arial" w:cs="Arial"/>
                <w:color w:val="000000"/>
                <w:sz w:val="22"/>
                <w:szCs w:val="22"/>
              </w:rPr>
              <w:t>NRO RADICADO EN EL SIP</w:t>
            </w:r>
          </w:p>
        </w:tc>
      </w:tr>
      <w:tr w:rsidR="00E803A6" w:rsidRPr="008C166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2F6D69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</w:tcPr>
          <w:p w:rsidR="00E803A6" w:rsidRPr="00B63CE0" w:rsidRDefault="00526E06" w:rsidP="00FB1F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 Personería de Medellín 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Por el desarrollo del diplomado</w:t>
            </w:r>
          </w:p>
        </w:tc>
        <w:tc>
          <w:tcPr>
            <w:tcW w:w="1701" w:type="dxa"/>
          </w:tcPr>
          <w:p w:rsidR="00E803A6" w:rsidRPr="008C166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47720</w:t>
            </w: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B63CE0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OBSERVATORIO </w:t>
            </w:r>
            <w:r>
              <w:rPr>
                <w:sz w:val="20"/>
              </w:rPr>
              <w:t>REASENTAMIENTO</w:t>
            </w:r>
          </w:p>
        </w:tc>
        <w:tc>
          <w:tcPr>
            <w:tcW w:w="3402" w:type="dxa"/>
          </w:tcPr>
          <w:p w:rsidR="00E803A6" w:rsidRPr="00B63CE0" w:rsidRDefault="00526E06" w:rsidP="00446142">
            <w:pPr>
              <w:ind w:left="176" w:hanging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Profesional universitario Andrés</w:t>
            </w:r>
            <w:r>
              <w:rPr>
                <w:color w:val="000000"/>
              </w:rPr>
              <w:t xml:space="preserve"> Felipe Correa Cardenas, </w:t>
            </w:r>
            <w:r>
              <w:rPr>
                <w:color w:val="000000"/>
              </w:rPr>
              <w:t>equipo de la Personería de Medellín</w:t>
            </w:r>
            <w:r>
              <w:rPr>
                <w:color w:val="000000"/>
              </w:rPr>
              <w:t xml:space="preserve"> y Personero Muni</w:t>
            </w:r>
            <w:r>
              <w:rPr>
                <w:color w:val="000000"/>
              </w:rPr>
              <w:t>ci</w:t>
            </w:r>
            <w:r>
              <w:rPr>
                <w:color w:val="000000"/>
              </w:rPr>
              <w:t>pal.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Buena labor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47742</w:t>
            </w:r>
          </w:p>
        </w:tc>
      </w:tr>
      <w:tr w:rsidR="00E803A6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FB1FAA" w:rsidRDefault="00526E06" w:rsidP="00FB1FAA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UGPDH – UNIDAD</w:t>
            </w:r>
          </w:p>
          <w:p w:rsidR="00E803A6" w:rsidRPr="00B63CE0" w:rsidRDefault="00526E06" w:rsidP="00FB1FAA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 xml:space="preserve"> PERMANENTE</w:t>
            </w:r>
          </w:p>
        </w:tc>
        <w:tc>
          <w:tcPr>
            <w:tcW w:w="3402" w:type="dxa"/>
          </w:tcPr>
          <w:p w:rsidR="00E803A6" w:rsidRPr="00B63CE0" w:rsidRDefault="00526E06" w:rsidP="00E803A6">
            <w:pPr>
              <w:ind w:left="176" w:hanging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Contratista Xiomara Rivero Ayala</w:t>
            </w:r>
          </w:p>
        </w:tc>
        <w:tc>
          <w:tcPr>
            <w:tcW w:w="2552" w:type="dxa"/>
          </w:tcPr>
          <w:p w:rsidR="00E803A6" w:rsidRPr="00B63CE0" w:rsidRDefault="00526E06" w:rsidP="000709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Buena atención , guía e información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47915</w:t>
            </w: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FB1FAA" w:rsidRDefault="00526E06" w:rsidP="00FB1FAA">
            <w:pPr>
              <w:tabs>
                <w:tab w:val="left" w:pos="142"/>
              </w:tabs>
              <w:ind w:left="-426" w:right="-675" w:firstLine="426"/>
              <w:rPr>
                <w:sz w:val="20"/>
              </w:rPr>
            </w:pPr>
            <w:r>
              <w:rPr>
                <w:sz w:val="20"/>
              </w:rPr>
              <w:t xml:space="preserve">  UGPDH – UNIDAD</w:t>
            </w:r>
          </w:p>
          <w:p w:rsidR="00E803A6" w:rsidRPr="00754DDB" w:rsidRDefault="00526E06" w:rsidP="00FB1FA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sz w:val="20"/>
              </w:rPr>
              <w:t xml:space="preserve">  PERMANENTE</w:t>
            </w:r>
          </w:p>
        </w:tc>
        <w:tc>
          <w:tcPr>
            <w:tcW w:w="3402" w:type="dxa"/>
          </w:tcPr>
          <w:p w:rsidR="00E803A6" w:rsidRPr="00B63CE0" w:rsidRDefault="00526E06" w:rsidP="00E803A6">
            <w:pPr>
              <w:ind w:left="176" w:hanging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Contratista Jairo Andres Delgado Rivera 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Excelente atención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47957</w:t>
            </w:r>
          </w:p>
        </w:tc>
      </w:tr>
    </w:tbl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jc w:val="center"/>
        <w:rPr>
          <w:b/>
          <w:szCs w:val="24"/>
          <w:lang w:val="es-CO"/>
        </w:rPr>
      </w:pPr>
      <w:r>
        <w:rPr>
          <w:b/>
          <w:szCs w:val="24"/>
          <w:lang w:val="es-CO"/>
        </w:rPr>
        <w:t>PROCESOS/SUBPROCESOS CON MAYOR NÙMERO DE RECONOCIMIENTOS</w:t>
      </w:r>
    </w:p>
    <w:p w:rsidR="008D043F" w:rsidRDefault="00526E06" w:rsidP="00E803A6">
      <w:pPr>
        <w:jc w:val="center"/>
        <w:rPr>
          <w:b/>
          <w:szCs w:val="24"/>
          <w:lang w:val="es-CO"/>
        </w:rPr>
      </w:pPr>
    </w:p>
    <w:p w:rsidR="008D043F" w:rsidRDefault="00526E06" w:rsidP="00E803A6">
      <w:pPr>
        <w:jc w:val="center"/>
        <w:rPr>
          <w:b/>
          <w:szCs w:val="24"/>
          <w:lang w:val="es-CO"/>
        </w:rPr>
      </w:pPr>
      <w:r>
        <w:rPr>
          <w:noProof/>
        </w:rPr>
        <w:drawing>
          <wp:inline distT="0" distB="0" distL="0" distR="0" wp14:anchorId="461CEA29" wp14:editId="409D426C">
            <wp:extent cx="4857750" cy="2847975"/>
            <wp:effectExtent l="0" t="0" r="0" b="0"/>
            <wp:docPr id="5" name="Gráfico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8D043F" w:rsidRDefault="00526E06" w:rsidP="00E803A6">
      <w:pPr>
        <w:jc w:val="center"/>
        <w:rPr>
          <w:b/>
          <w:szCs w:val="24"/>
          <w:lang w:val="es-CO"/>
        </w:rPr>
      </w:pPr>
    </w:p>
    <w:p w:rsidR="008D043F" w:rsidRDefault="00526E06" w:rsidP="008D043F">
      <w:pPr>
        <w:pStyle w:val="NormalWeb"/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COMPARATIVO TRIMESTRE  ANTERIOR </w:t>
      </w:r>
    </w:p>
    <w:p w:rsidR="008D043F" w:rsidRPr="00D6135E" w:rsidRDefault="00526E06" w:rsidP="008D043F">
      <w:pPr>
        <w:tabs>
          <w:tab w:val="left" w:pos="1843"/>
          <w:tab w:val="left" w:pos="3969"/>
        </w:tabs>
        <w:jc w:val="center"/>
        <w:rPr>
          <w:b/>
          <w:szCs w:val="24"/>
        </w:rPr>
      </w:pPr>
    </w:p>
    <w:p w:rsidR="005943C3" w:rsidRDefault="00526E06" w:rsidP="008D043F">
      <w:pPr>
        <w:pStyle w:val="Default"/>
        <w:jc w:val="both"/>
      </w:pPr>
      <w:r>
        <w:t>Para el trimestre anterior s</w:t>
      </w:r>
      <w:r>
        <w:t>e presentaron un total de 20</w:t>
      </w:r>
      <w:r>
        <w:t xml:space="preserve"> reconocimientos</w:t>
      </w:r>
      <w:r>
        <w:t xml:space="preserve"> </w:t>
      </w:r>
      <w:r>
        <w:t>externos</w:t>
      </w:r>
      <w:r>
        <w:t xml:space="preserve"> realizados por los usuarios, y 8 reconocimientos internos, realizados por funcionarios o contratistas de la entidad.</w:t>
      </w:r>
    </w:p>
    <w:p w:rsidR="005943C3" w:rsidRDefault="00526E06" w:rsidP="008D043F">
      <w:pPr>
        <w:pStyle w:val="Default"/>
        <w:jc w:val="both"/>
      </w:pPr>
    </w:p>
    <w:p w:rsidR="008D043F" w:rsidRDefault="00526E06" w:rsidP="008D043F">
      <w:pPr>
        <w:pStyle w:val="Default"/>
        <w:jc w:val="both"/>
      </w:pPr>
      <w:r>
        <w:t>Para este periodo evaluado, se evidencia igual número</w:t>
      </w:r>
      <w:r>
        <w:t xml:space="preserve"> de reconocimientos externos, es decir, 20, </w:t>
      </w:r>
      <w:r>
        <w:t xml:space="preserve"> y cinco (5) reconocimientos internos como se evidencia en siguiente tabla.  </w:t>
      </w:r>
    </w:p>
    <w:p w:rsidR="008D043F" w:rsidRDefault="00526E06" w:rsidP="008D043F">
      <w:pPr>
        <w:pStyle w:val="Default"/>
        <w:jc w:val="both"/>
      </w:pPr>
    </w:p>
    <w:p w:rsidR="008D043F" w:rsidRDefault="00526E06" w:rsidP="008D043F">
      <w:pPr>
        <w:pStyle w:val="Default"/>
        <w:jc w:val="both"/>
      </w:pPr>
      <w:r>
        <w:t xml:space="preserve">Se reconoce reiterativamente la labor de la contratista </w:t>
      </w:r>
      <w:r>
        <w:t>Xiomara Rivero Ayala,</w:t>
      </w:r>
      <w:r>
        <w:t xml:space="preserve"> del auxiliar administrativo John Jairo Llano Cardozo</w:t>
      </w:r>
      <w:r>
        <w:t xml:space="preserve">, el contratista León Felipe Alzate Meneses y </w:t>
      </w:r>
      <w:r>
        <w:t>al</w:t>
      </w:r>
      <w:r>
        <w:t xml:space="preserve"> observatorio de reasentamiento</w:t>
      </w:r>
      <w:r>
        <w:t>, del cual hace parte.</w:t>
      </w:r>
    </w:p>
    <w:p w:rsidR="00E803A6" w:rsidRDefault="00526E06" w:rsidP="00E803A6">
      <w:pPr>
        <w:jc w:val="center"/>
        <w:rPr>
          <w:b/>
        </w:rPr>
      </w:pPr>
    </w:p>
    <w:p w:rsidR="00E803A6" w:rsidRDefault="00526E06" w:rsidP="00E803A6">
      <w:pPr>
        <w:tabs>
          <w:tab w:val="left" w:pos="1843"/>
          <w:tab w:val="left" w:pos="3969"/>
        </w:tabs>
        <w:jc w:val="center"/>
        <w:rPr>
          <w:b/>
          <w:szCs w:val="24"/>
          <w:lang w:val="es-CO"/>
        </w:rPr>
      </w:pPr>
      <w:r>
        <w:rPr>
          <w:b/>
          <w:szCs w:val="24"/>
          <w:lang w:val="es-CO"/>
        </w:rPr>
        <w:t>RECONOCIMIENTOS INTERNOS</w:t>
      </w:r>
    </w:p>
    <w:p w:rsidR="003F1D22" w:rsidRDefault="00526E06" w:rsidP="00E803A6">
      <w:pPr>
        <w:tabs>
          <w:tab w:val="left" w:pos="1843"/>
          <w:tab w:val="left" w:pos="3969"/>
        </w:tabs>
        <w:jc w:val="center"/>
        <w:rPr>
          <w:b/>
          <w:szCs w:val="24"/>
          <w:lang w:val="es-CO"/>
        </w:rPr>
      </w:pPr>
    </w:p>
    <w:p w:rsidR="00E803A6" w:rsidRDefault="00526E06" w:rsidP="00E803A6">
      <w:pPr>
        <w:tabs>
          <w:tab w:val="left" w:pos="1843"/>
          <w:tab w:val="left" w:pos="3969"/>
        </w:tabs>
        <w:jc w:val="center"/>
        <w:rPr>
          <w:b/>
          <w:szCs w:val="24"/>
          <w:lang w:val="es-CO"/>
        </w:rPr>
      </w:pPr>
    </w:p>
    <w:tbl>
      <w:tblPr>
        <w:tblStyle w:val="Sombreadomedio1-nfasis1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127"/>
        <w:gridCol w:w="3402"/>
        <w:gridCol w:w="2552"/>
        <w:gridCol w:w="1701"/>
      </w:tblGrid>
      <w:tr w:rsidR="00E803A6" w:rsidRPr="00CA4BEC" w:rsidTr="00E803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hideMark/>
          </w:tcPr>
          <w:p w:rsidR="00E803A6" w:rsidRPr="00495F46" w:rsidRDefault="00526E06" w:rsidP="00E803A6">
            <w:pPr>
              <w:jc w:val="center"/>
            </w:pPr>
            <w:r w:rsidRPr="00495F46">
              <w:rPr>
                <w:color w:val="000000"/>
              </w:rPr>
              <w:t xml:space="preserve">PROCESO/SUBPROCESO </w:t>
            </w:r>
          </w:p>
        </w:tc>
        <w:tc>
          <w:tcPr>
            <w:tcW w:w="3402" w:type="dxa"/>
            <w:hideMark/>
          </w:tcPr>
          <w:p w:rsidR="00E803A6" w:rsidRPr="00495F46" w:rsidRDefault="00526E06" w:rsidP="00E803A6">
            <w:pPr>
              <w:ind w:right="459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/>
              </w:rPr>
              <w:t>FUNCIONARIO/CONTRATISTA</w:t>
            </w:r>
          </w:p>
        </w:tc>
        <w:tc>
          <w:tcPr>
            <w:tcW w:w="2552" w:type="dxa"/>
            <w:hideMark/>
          </w:tcPr>
          <w:p w:rsidR="00E803A6" w:rsidRPr="00495F46" w:rsidRDefault="00526E06" w:rsidP="00E803A6">
            <w:pPr>
              <w:ind w:left="-25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495F46">
              <w:rPr>
                <w:color w:val="000000" w:themeColor="text1"/>
              </w:rPr>
              <w:t>RECONOCIMIENTO</w:t>
            </w:r>
          </w:p>
        </w:tc>
        <w:tc>
          <w:tcPr>
            <w:tcW w:w="1701" w:type="dxa"/>
            <w:hideMark/>
          </w:tcPr>
          <w:p w:rsidR="00E803A6" w:rsidRPr="00CA4BEC" w:rsidRDefault="00526E06" w:rsidP="00E803A6">
            <w:pPr>
              <w:pStyle w:val="NormalWeb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A4BEC">
              <w:rPr>
                <w:rFonts w:ascii="Arial" w:hAnsi="Arial" w:cs="Arial"/>
                <w:color w:val="000000"/>
                <w:sz w:val="22"/>
                <w:szCs w:val="22"/>
              </w:rPr>
              <w:t>NRO RADICADO EN EL SIP</w:t>
            </w:r>
          </w:p>
        </w:tc>
      </w:tr>
      <w:tr w:rsidR="000709AA" w:rsidRPr="008C1669" w:rsidTr="000709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0709AA" w:rsidRPr="002F6D69" w:rsidRDefault="00526E06" w:rsidP="00E803A6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3402" w:type="dxa"/>
          </w:tcPr>
          <w:p w:rsidR="000709AA" w:rsidRPr="000709AA" w:rsidRDefault="00526E06" w:rsidP="00E803A6">
            <w:pPr>
              <w:ind w:right="-10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0709AA">
              <w:rPr>
                <w:b/>
                <w:color w:val="000000"/>
              </w:rPr>
              <w:t xml:space="preserve"> MES DE JULIO</w:t>
            </w:r>
          </w:p>
        </w:tc>
        <w:tc>
          <w:tcPr>
            <w:tcW w:w="2552" w:type="dxa"/>
          </w:tcPr>
          <w:p w:rsidR="000709AA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0709AA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E803A6" w:rsidRPr="008C1669" w:rsidTr="000709AA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2F6D69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PERSONERÌA AUXILIAR</w:t>
            </w:r>
          </w:p>
        </w:tc>
        <w:tc>
          <w:tcPr>
            <w:tcW w:w="3402" w:type="dxa"/>
          </w:tcPr>
          <w:p w:rsidR="00E803A6" w:rsidRPr="00B63CE0" w:rsidRDefault="00526E06" w:rsidP="00E803A6">
            <w:pPr>
              <w:ind w:right="-108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Auxiliar administrativo John Jairo Llano Cardozo  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Por su disposición, información  y buena atención</w:t>
            </w:r>
            <w:r>
              <w:t xml:space="preserve"> con los usuarios</w:t>
            </w:r>
          </w:p>
        </w:tc>
        <w:tc>
          <w:tcPr>
            <w:tcW w:w="1701" w:type="dxa"/>
          </w:tcPr>
          <w:p w:rsidR="00E803A6" w:rsidRPr="008C166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46323</w:t>
            </w:r>
          </w:p>
        </w:tc>
      </w:tr>
      <w:tr w:rsidR="00E803A6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E8325B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 w:rsidRPr="00E8325B">
              <w:rPr>
                <w:color w:val="000000"/>
                <w:sz w:val="20"/>
                <w:szCs w:val="20"/>
              </w:rPr>
              <w:t xml:space="preserve">PLANEACIÒN </w:t>
            </w:r>
          </w:p>
        </w:tc>
        <w:tc>
          <w:tcPr>
            <w:tcW w:w="3402" w:type="dxa"/>
          </w:tcPr>
          <w:p w:rsidR="00E803A6" w:rsidRPr="00B63CE0" w:rsidRDefault="00526E06" w:rsidP="00E803A6">
            <w:pPr>
              <w:ind w:left="176" w:hanging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Equipo de trabajo</w:t>
            </w:r>
          </w:p>
        </w:tc>
        <w:tc>
          <w:tcPr>
            <w:tcW w:w="2552" w:type="dxa"/>
          </w:tcPr>
          <w:p w:rsidR="00E803A6" w:rsidRPr="00B63CE0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Felicitaciones por el buen trabajo en la consecución de la certificación.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46805</w:t>
            </w:r>
          </w:p>
        </w:tc>
      </w:tr>
      <w:tr w:rsidR="000709AA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0709AA" w:rsidRPr="00B63CE0" w:rsidRDefault="00526E06" w:rsidP="00E803A6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</w:tcPr>
          <w:p w:rsidR="000709AA" w:rsidRPr="000709AA" w:rsidRDefault="00526E06" w:rsidP="00E803A6">
            <w:pPr>
              <w:ind w:left="176" w:hanging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0000"/>
              </w:rPr>
            </w:pPr>
            <w:r w:rsidRPr="000709AA">
              <w:rPr>
                <w:b/>
                <w:color w:val="000000"/>
              </w:rPr>
              <w:t>MES DE AGOSTO</w:t>
            </w:r>
          </w:p>
        </w:tc>
        <w:tc>
          <w:tcPr>
            <w:tcW w:w="2552" w:type="dxa"/>
          </w:tcPr>
          <w:p w:rsidR="000709AA" w:rsidRPr="00B63CE0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0709AA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E803A6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E8325B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 w:rsidRPr="00E8325B">
              <w:rPr>
                <w:color w:val="000000"/>
                <w:sz w:val="20"/>
                <w:szCs w:val="20"/>
              </w:rPr>
              <w:t>COMUNICACIONES</w:t>
            </w:r>
          </w:p>
        </w:tc>
        <w:tc>
          <w:tcPr>
            <w:tcW w:w="3402" w:type="dxa"/>
          </w:tcPr>
          <w:p w:rsidR="00E803A6" w:rsidRDefault="00526E06" w:rsidP="00E803A6">
            <w:pPr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 xml:space="preserve">  Equipo de trabajo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Por la ejecución del 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47226</w:t>
            </w: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Pr="00883630" w:rsidRDefault="00526E06" w:rsidP="00E803A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COMUNICACIONES</w:t>
            </w:r>
          </w:p>
        </w:tc>
        <w:tc>
          <w:tcPr>
            <w:tcW w:w="3402" w:type="dxa"/>
          </w:tcPr>
          <w:p w:rsidR="00E803A6" w:rsidRDefault="00526E06" w:rsidP="00E803A6">
            <w:pPr>
              <w:ind w:left="318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Equipo de trabajo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47232</w:t>
            </w:r>
          </w:p>
        </w:tc>
      </w:tr>
      <w:tr w:rsidR="000709AA" w:rsidRPr="00526BA9" w:rsidTr="00E80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0709AA" w:rsidRDefault="00526E06" w:rsidP="00E803A6">
            <w:pPr>
              <w:jc w:val="center"/>
              <w:rPr>
                <w:color w:val="000000"/>
              </w:rPr>
            </w:pPr>
          </w:p>
        </w:tc>
        <w:tc>
          <w:tcPr>
            <w:tcW w:w="3402" w:type="dxa"/>
          </w:tcPr>
          <w:p w:rsidR="000709AA" w:rsidRPr="000709AA" w:rsidRDefault="00526E06" w:rsidP="00E803A6">
            <w:pPr>
              <w:tabs>
                <w:tab w:val="left" w:pos="3294"/>
              </w:tabs>
              <w:ind w:lef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</w:rPr>
            </w:pPr>
            <w:r w:rsidRPr="000709AA">
              <w:rPr>
                <w:b/>
                <w:color w:val="000000"/>
              </w:rPr>
              <w:t>MES DE SEPTIEMBRE</w:t>
            </w:r>
          </w:p>
        </w:tc>
        <w:tc>
          <w:tcPr>
            <w:tcW w:w="2552" w:type="dxa"/>
          </w:tcPr>
          <w:p w:rsidR="000709AA" w:rsidRDefault="00526E06" w:rsidP="00E803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701" w:type="dxa"/>
          </w:tcPr>
          <w:p w:rsidR="000709AA" w:rsidRDefault="00526E06" w:rsidP="00E803A6">
            <w:pPr>
              <w:pStyle w:val="NormalWeb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</w:p>
        </w:tc>
      </w:tr>
      <w:tr w:rsidR="00E803A6" w:rsidRPr="00526BA9" w:rsidTr="00E803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:rsidR="00E803A6" w:rsidRDefault="00526E06" w:rsidP="00E803A6">
            <w:pPr>
              <w:jc w:val="center"/>
              <w:rPr>
                <w:color w:val="000000"/>
              </w:rPr>
            </w:pPr>
            <w:r>
              <w:rPr>
                <w:sz w:val="20"/>
              </w:rPr>
              <w:t>OBSERVATORIO REASENTAMIENTO</w:t>
            </w:r>
          </w:p>
        </w:tc>
        <w:tc>
          <w:tcPr>
            <w:tcW w:w="3402" w:type="dxa"/>
          </w:tcPr>
          <w:p w:rsidR="00E803A6" w:rsidRDefault="00526E06" w:rsidP="00E803A6">
            <w:pPr>
              <w:tabs>
                <w:tab w:val="left" w:pos="3294"/>
              </w:tabs>
              <w:ind w:left="176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/>
              </w:rPr>
            </w:pPr>
            <w:r>
              <w:rPr>
                <w:color w:val="000000"/>
              </w:rPr>
              <w:t>Equipo de trabajo</w:t>
            </w:r>
          </w:p>
        </w:tc>
        <w:tc>
          <w:tcPr>
            <w:tcW w:w="2552" w:type="dxa"/>
          </w:tcPr>
          <w:p w:rsidR="00E803A6" w:rsidRDefault="00526E06" w:rsidP="00E803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>Excelentes logros en el desarrollo del diplomado</w:t>
            </w:r>
          </w:p>
        </w:tc>
        <w:tc>
          <w:tcPr>
            <w:tcW w:w="1701" w:type="dxa"/>
          </w:tcPr>
          <w:p w:rsidR="00E803A6" w:rsidRPr="00526BA9" w:rsidRDefault="00526E06" w:rsidP="00E803A6">
            <w:pPr>
              <w:pStyle w:val="NormalWeb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47721</w:t>
            </w:r>
          </w:p>
        </w:tc>
      </w:tr>
    </w:tbl>
    <w:p w:rsidR="00E803A6" w:rsidRDefault="00526E06" w:rsidP="00E803A6">
      <w:pPr>
        <w:tabs>
          <w:tab w:val="left" w:pos="1843"/>
          <w:tab w:val="left" w:pos="3969"/>
        </w:tabs>
        <w:jc w:val="center"/>
        <w:rPr>
          <w:b/>
          <w:szCs w:val="24"/>
          <w:lang w:val="es-CO"/>
        </w:rPr>
      </w:pPr>
    </w:p>
    <w:p w:rsidR="00E803A6" w:rsidRDefault="00526E06" w:rsidP="00E803A6">
      <w:pPr>
        <w:tabs>
          <w:tab w:val="left" w:pos="1843"/>
          <w:tab w:val="left" w:pos="3969"/>
        </w:tabs>
        <w:jc w:val="center"/>
        <w:rPr>
          <w:b/>
          <w:szCs w:val="24"/>
          <w:lang w:val="es-CO"/>
        </w:rPr>
      </w:pPr>
    </w:p>
    <w:p w:rsidR="00E803A6" w:rsidRDefault="00526E06" w:rsidP="00E803A6">
      <w:pPr>
        <w:pStyle w:val="Default"/>
        <w:jc w:val="center"/>
        <w:rPr>
          <w:b/>
        </w:rPr>
      </w:pPr>
      <w:r w:rsidRPr="000B0E15">
        <w:rPr>
          <w:b/>
        </w:rPr>
        <w:t>CONCLUSIONES</w:t>
      </w:r>
    </w:p>
    <w:p w:rsidR="00E803A6" w:rsidRDefault="00526E06" w:rsidP="00E803A6">
      <w:pPr>
        <w:pStyle w:val="Default"/>
        <w:jc w:val="center"/>
        <w:rPr>
          <w:b/>
        </w:rPr>
      </w:pPr>
    </w:p>
    <w:p w:rsidR="00E803A6" w:rsidRDefault="00526E06" w:rsidP="00E803A6">
      <w:pPr>
        <w:pStyle w:val="Default"/>
        <w:jc w:val="center"/>
        <w:rPr>
          <w:b/>
        </w:rPr>
      </w:pPr>
    </w:p>
    <w:p w:rsidR="00E803A6" w:rsidRDefault="00526E06" w:rsidP="00DF4A02">
      <w:pPr>
        <w:pStyle w:val="Default"/>
        <w:numPr>
          <w:ilvl w:val="0"/>
          <w:numId w:val="15"/>
        </w:numPr>
        <w:ind w:left="709"/>
        <w:jc w:val="both"/>
      </w:pPr>
      <w:r>
        <w:t xml:space="preserve">El presente informe  requiere un </w:t>
      </w:r>
      <w:r>
        <w:t xml:space="preserve">análisis </w:t>
      </w:r>
      <w:r>
        <w:t>detallado por parte d</w:t>
      </w:r>
      <w:r>
        <w:t>e los Líderes de los procesos, con el fin de establecer según nuestro Sistema de gestión de la Calidad, planes de mejoramiento que contribuyan a eliminar las causas que producen inconformidad en los usuarios</w:t>
      </w:r>
      <w:r>
        <w:t>.</w:t>
      </w:r>
    </w:p>
    <w:p w:rsidR="00FD3F38" w:rsidRDefault="00526E06" w:rsidP="00FD3F38">
      <w:pPr>
        <w:pStyle w:val="Default"/>
        <w:jc w:val="both"/>
      </w:pPr>
    </w:p>
    <w:p w:rsidR="00E803A6" w:rsidRDefault="00526E06" w:rsidP="00FD3F38">
      <w:pPr>
        <w:pStyle w:val="Default"/>
        <w:numPr>
          <w:ilvl w:val="0"/>
          <w:numId w:val="15"/>
        </w:numPr>
        <w:jc w:val="both"/>
      </w:pPr>
      <w:r>
        <w:t>Una de estas inconformida</w:t>
      </w:r>
      <w:r>
        <w:t>des que tiene</w:t>
      </w:r>
      <w:r>
        <w:t xml:space="preserve"> continuidad</w:t>
      </w:r>
      <w:r>
        <w:t xml:space="preserve"> en cada uno de los trimestres evaluados es</w:t>
      </w:r>
      <w:r>
        <w:t xml:space="preserve"> el reclamo </w:t>
      </w:r>
      <w:r>
        <w:t>“</w:t>
      </w:r>
      <w:r>
        <w:t>Demoras en la atención</w:t>
      </w:r>
      <w:r>
        <w:t>”</w:t>
      </w:r>
      <w:r>
        <w:t>.</w:t>
      </w:r>
    </w:p>
    <w:p w:rsidR="00FD3F38" w:rsidRDefault="00526E06" w:rsidP="00FD3F38">
      <w:pPr>
        <w:pStyle w:val="Prrafodelista"/>
      </w:pPr>
    </w:p>
    <w:p w:rsidR="00E803A6" w:rsidRDefault="00526E06" w:rsidP="00E803A6">
      <w:pPr>
        <w:pStyle w:val="Default"/>
        <w:numPr>
          <w:ilvl w:val="0"/>
          <w:numId w:val="13"/>
        </w:numPr>
        <w:jc w:val="both"/>
        <w:rPr>
          <w:noProof/>
        </w:rPr>
      </w:pPr>
      <w:r>
        <w:t xml:space="preserve">Cabe recordar que  </w:t>
      </w:r>
      <w:r>
        <w:rPr>
          <w:noProof/>
        </w:rPr>
        <w:t>l</w:t>
      </w:r>
      <w:r w:rsidRPr="000F06BB">
        <w:rPr>
          <w:noProof/>
        </w:rPr>
        <w:t xml:space="preserve">as Quejas y Reclamos hacen parte del Derecho de Petición, en consecuencia se deben resolver siguiendo los principios, términos y </w:t>
      </w:r>
      <w:r w:rsidRPr="000F06BB">
        <w:rPr>
          <w:noProof/>
        </w:rPr>
        <w:t>procedimientos establecidos en la Constitución, leyes y Código Contencioso Administrativo</w:t>
      </w:r>
      <w:r>
        <w:rPr>
          <w:noProof/>
        </w:rPr>
        <w:t xml:space="preserve">, es por </w:t>
      </w:r>
      <w:r>
        <w:rPr>
          <w:noProof/>
        </w:rPr>
        <w:t>esta razò</w:t>
      </w:r>
      <w:r>
        <w:rPr>
          <w:noProof/>
        </w:rPr>
        <w:t>n</w:t>
      </w:r>
      <w:r>
        <w:rPr>
          <w:noProof/>
        </w:rPr>
        <w:t>,</w:t>
      </w:r>
      <w:r>
        <w:rPr>
          <w:noProof/>
        </w:rPr>
        <w:t xml:space="preserve"> que se les solicita </w:t>
      </w:r>
      <w:r>
        <w:rPr>
          <w:noProof/>
        </w:rPr>
        <w:t xml:space="preserve">nuevamnete y  </w:t>
      </w:r>
      <w:r>
        <w:rPr>
          <w:noProof/>
        </w:rPr>
        <w:t>de manera oportuna dar respuesta a las PQRS</w:t>
      </w:r>
      <w:r w:rsidRPr="000F06BB">
        <w:rPr>
          <w:noProof/>
        </w:rPr>
        <w:t xml:space="preserve">. </w:t>
      </w:r>
    </w:p>
    <w:p w:rsidR="00A8310D" w:rsidRDefault="00526E06" w:rsidP="00A8310D">
      <w:pPr>
        <w:pStyle w:val="Default"/>
        <w:jc w:val="both"/>
        <w:rPr>
          <w:noProof/>
        </w:rPr>
      </w:pPr>
    </w:p>
    <w:p w:rsidR="00A8310D" w:rsidRDefault="00526E06" w:rsidP="00A8310D">
      <w:pPr>
        <w:pStyle w:val="Default"/>
        <w:numPr>
          <w:ilvl w:val="0"/>
          <w:numId w:val="13"/>
        </w:numPr>
        <w:jc w:val="both"/>
        <w:rPr>
          <w:noProof/>
        </w:rPr>
      </w:pPr>
      <w:r>
        <w:rPr>
          <w:noProof/>
        </w:rPr>
        <w:t xml:space="preserve">Recuerden que toda la documnetaciòn dervida de las PQRS </w:t>
      </w:r>
      <w:r>
        <w:rPr>
          <w:noProof/>
        </w:rPr>
        <w:t>y despuè</w:t>
      </w:r>
      <w:r>
        <w:rPr>
          <w:noProof/>
        </w:rPr>
        <w:t>s</w:t>
      </w:r>
      <w:r>
        <w:rPr>
          <w:noProof/>
        </w:rPr>
        <w:t xml:space="preserve"> del tratamiento realizado por los lideres de los procesos, debe </w:t>
      </w:r>
      <w:r>
        <w:rPr>
          <w:noProof/>
        </w:rPr>
        <w:t>retornar a è</w:t>
      </w:r>
      <w:r>
        <w:rPr>
          <w:noProof/>
        </w:rPr>
        <w:t>sta oficina para su posterior</w:t>
      </w:r>
      <w:r>
        <w:rPr>
          <w:noProof/>
        </w:rPr>
        <w:t xml:space="preserve"> </w:t>
      </w:r>
      <w:r>
        <w:rPr>
          <w:noProof/>
        </w:rPr>
        <w:t>archivo</w:t>
      </w:r>
      <w:r>
        <w:rPr>
          <w:noProof/>
        </w:rPr>
        <w:t>.</w:t>
      </w:r>
    </w:p>
    <w:p w:rsidR="007F2D8C" w:rsidRDefault="00526E06" w:rsidP="007F2D8C">
      <w:pPr>
        <w:pStyle w:val="Prrafodelista"/>
        <w:rPr>
          <w:noProof/>
        </w:rPr>
      </w:pPr>
    </w:p>
    <w:p w:rsidR="007F2D8C" w:rsidRDefault="00526E06" w:rsidP="00A8310D">
      <w:pPr>
        <w:pStyle w:val="Default"/>
        <w:numPr>
          <w:ilvl w:val="0"/>
          <w:numId w:val="13"/>
        </w:numPr>
        <w:jc w:val="both"/>
        <w:rPr>
          <w:noProof/>
        </w:rPr>
      </w:pPr>
      <w:r>
        <w:rPr>
          <w:noProof/>
        </w:rPr>
        <w:t>Las respuestas remitidas para los usuarios debe</w:t>
      </w:r>
      <w:r>
        <w:rPr>
          <w:noProof/>
        </w:rPr>
        <w:t>rà</w:t>
      </w:r>
      <w:r>
        <w:rPr>
          <w:noProof/>
        </w:rPr>
        <w:t>n</w:t>
      </w:r>
      <w:r>
        <w:rPr>
          <w:noProof/>
        </w:rPr>
        <w:t xml:space="preserve"> </w:t>
      </w:r>
      <w:r w:rsidRPr="00C7525C">
        <w:t>estar centradas</w:t>
      </w:r>
      <w:r>
        <w:t xml:space="preserve"> siempre</w:t>
      </w:r>
      <w:r w:rsidRPr="00C7525C">
        <w:t xml:space="preserve"> en la solución que ofrece la entidad a la respectiva  queja, el reclamo o  la sugerencia</w:t>
      </w:r>
      <w:r>
        <w:t>.</w:t>
      </w:r>
    </w:p>
    <w:p w:rsidR="00E803A6" w:rsidRDefault="00526E06" w:rsidP="00E803A6">
      <w:pPr>
        <w:pStyle w:val="Default"/>
        <w:jc w:val="both"/>
        <w:rPr>
          <w:noProof/>
        </w:rPr>
      </w:pPr>
    </w:p>
    <w:p w:rsidR="00E803A6" w:rsidRDefault="00526E06" w:rsidP="00E803A6">
      <w:pPr>
        <w:pStyle w:val="Default"/>
        <w:numPr>
          <w:ilvl w:val="0"/>
          <w:numId w:val="13"/>
        </w:numPr>
        <w:jc w:val="both"/>
      </w:pPr>
      <w:r>
        <w:rPr>
          <w:noProof/>
        </w:rPr>
        <w:t>Para este trimestre los reconocimientos  obtuvieron la mayor manifestación</w:t>
      </w:r>
      <w:r>
        <w:t>;</w:t>
      </w:r>
      <w:r w:rsidRPr="000B0E15">
        <w:t xml:space="preserve"> es fundamental y conveniente que se sigan dando a conocer en los círculos de calidad com</w:t>
      </w:r>
      <w:r w:rsidRPr="000B0E15">
        <w:t>o incentivo a la buena labor de los funcionarios/contratistas</w:t>
      </w:r>
      <w:r>
        <w:t>.</w:t>
      </w:r>
    </w:p>
    <w:p w:rsidR="00E803A6" w:rsidRDefault="00526E06" w:rsidP="00E803A6">
      <w:pPr>
        <w:pStyle w:val="Default"/>
        <w:jc w:val="both"/>
      </w:pPr>
    </w:p>
    <w:p w:rsidR="00EA5B95" w:rsidRDefault="00526E06" w:rsidP="00EA5B95">
      <w:pPr>
        <w:pStyle w:val="Default"/>
        <w:numPr>
          <w:ilvl w:val="0"/>
          <w:numId w:val="14"/>
        </w:numPr>
        <w:ind w:left="709" w:hanging="283"/>
        <w:jc w:val="both"/>
        <w:rPr>
          <w:rFonts w:eastAsia="Times New Roman"/>
          <w:noProof/>
          <w:lang w:eastAsia="es-ES"/>
        </w:rPr>
      </w:pPr>
      <w:r>
        <w:rPr>
          <w:rFonts w:eastAsia="Times New Roman"/>
          <w:noProof/>
          <w:lang w:eastAsia="es-ES"/>
        </w:rPr>
        <w:t xml:space="preserve">El porcentaje de PQRS en el trimestre anterior, fue del </w:t>
      </w:r>
      <w:r w:rsidRPr="00170CF4">
        <w:rPr>
          <w:rFonts w:eastAsia="Times New Roman"/>
          <w:b/>
          <w:noProof/>
          <w:lang w:eastAsia="es-ES"/>
        </w:rPr>
        <w:t>0.2%</w:t>
      </w:r>
      <w:r>
        <w:rPr>
          <w:rFonts w:eastAsia="Times New Roman"/>
          <w:noProof/>
          <w:lang w:eastAsia="es-ES"/>
        </w:rPr>
        <w:t xml:space="preserve"> para este periodo se obtuvo una disminuciòn; pasò del 0.2% al .01%, esto no significa que se no deban emplear mecanismos que permit</w:t>
      </w:r>
      <w:r>
        <w:rPr>
          <w:rFonts w:eastAsia="Times New Roman"/>
          <w:noProof/>
          <w:lang w:eastAsia="es-ES"/>
        </w:rPr>
        <w:t>an el mejoramiento del servicio, por el contrario, se deben buscar estrategias que permitan  aùn màs  su disminuciòn.</w:t>
      </w:r>
    </w:p>
    <w:p w:rsidR="00614261" w:rsidRDefault="00526E06" w:rsidP="00614261">
      <w:pPr>
        <w:pStyle w:val="Prrafodelista"/>
        <w:rPr>
          <w:noProof/>
        </w:rPr>
      </w:pPr>
    </w:p>
    <w:p w:rsidR="00614261" w:rsidRPr="007209A1" w:rsidRDefault="00526E06" w:rsidP="00E803A6">
      <w:pPr>
        <w:pStyle w:val="Default"/>
        <w:numPr>
          <w:ilvl w:val="0"/>
          <w:numId w:val="14"/>
        </w:numPr>
        <w:ind w:left="709" w:hanging="283"/>
        <w:jc w:val="both"/>
        <w:rPr>
          <w:rFonts w:eastAsia="Times New Roman"/>
          <w:noProof/>
          <w:lang w:eastAsia="es-ES"/>
        </w:rPr>
      </w:pPr>
      <w:r>
        <w:rPr>
          <w:rFonts w:eastAsia="Times New Roman"/>
          <w:noProof/>
          <w:lang w:eastAsia="es-ES"/>
        </w:rPr>
        <w:t xml:space="preserve">Se </w:t>
      </w:r>
      <w:r>
        <w:rPr>
          <w:rFonts w:eastAsia="Times New Roman"/>
          <w:noProof/>
          <w:lang w:eastAsia="es-ES"/>
        </w:rPr>
        <w:t xml:space="preserve">han venido </w:t>
      </w:r>
      <w:r>
        <w:rPr>
          <w:rFonts w:eastAsia="Times New Roman"/>
          <w:noProof/>
          <w:lang w:eastAsia="es-ES"/>
        </w:rPr>
        <w:t>recepcionan</w:t>
      </w:r>
      <w:r>
        <w:rPr>
          <w:rFonts w:eastAsia="Times New Roman"/>
          <w:noProof/>
          <w:lang w:eastAsia="es-ES"/>
        </w:rPr>
        <w:t xml:space="preserve">do </w:t>
      </w:r>
      <w:r>
        <w:rPr>
          <w:rFonts w:eastAsia="Times New Roman"/>
          <w:noProof/>
          <w:lang w:eastAsia="es-ES"/>
        </w:rPr>
        <w:t xml:space="preserve"> y tramitan</w:t>
      </w:r>
      <w:r>
        <w:rPr>
          <w:rFonts w:eastAsia="Times New Roman"/>
          <w:noProof/>
          <w:lang w:eastAsia="es-ES"/>
        </w:rPr>
        <w:t>do</w:t>
      </w:r>
      <w:r>
        <w:rPr>
          <w:rFonts w:eastAsia="Times New Roman"/>
          <w:noProof/>
          <w:lang w:eastAsia="es-ES"/>
        </w:rPr>
        <w:t xml:space="preserve"> reconocimientos internos</w:t>
      </w:r>
      <w:r>
        <w:rPr>
          <w:rFonts w:eastAsia="Times New Roman"/>
          <w:noProof/>
          <w:lang w:eastAsia="es-ES"/>
        </w:rPr>
        <w:t>,</w:t>
      </w:r>
      <w:r>
        <w:rPr>
          <w:rFonts w:eastAsia="Times New Roman"/>
          <w:noProof/>
          <w:lang w:eastAsia="es-ES"/>
        </w:rPr>
        <w:t xml:space="preserve"> es decir, manifestaciones</w:t>
      </w:r>
      <w:r>
        <w:rPr>
          <w:rFonts w:eastAsia="Times New Roman"/>
          <w:noProof/>
          <w:lang w:eastAsia="es-ES"/>
        </w:rPr>
        <w:t xml:space="preserve"> de los funcionarios o contratistas,</w:t>
      </w:r>
      <w:r>
        <w:rPr>
          <w:rFonts w:eastAsia="Times New Roman"/>
          <w:noProof/>
          <w:lang w:eastAsia="es-ES"/>
        </w:rPr>
        <w:t xml:space="preserve"> </w:t>
      </w:r>
      <w:r>
        <w:rPr>
          <w:rFonts w:eastAsia="Times New Roman"/>
          <w:noProof/>
          <w:lang w:eastAsia="es-ES"/>
        </w:rPr>
        <w:t xml:space="preserve"> las cuales sirven de retroalimentaciò</w:t>
      </w:r>
      <w:r>
        <w:rPr>
          <w:rFonts w:eastAsia="Times New Roman"/>
          <w:noProof/>
          <w:lang w:eastAsia="es-ES"/>
        </w:rPr>
        <w:t>n positiva e incentivo para el fortalecimiento del mejoramiento continuo.</w:t>
      </w:r>
    </w:p>
    <w:p w:rsidR="00E803A6" w:rsidRDefault="00526E06" w:rsidP="00E803A6">
      <w:pPr>
        <w:pStyle w:val="Prrafodelista"/>
        <w:rPr>
          <w:noProof/>
        </w:rPr>
      </w:pPr>
    </w:p>
    <w:p w:rsidR="00E803A6" w:rsidRDefault="00526E06" w:rsidP="00E803A6">
      <w:pPr>
        <w:pStyle w:val="Default"/>
        <w:jc w:val="both"/>
        <w:rPr>
          <w:rFonts w:eastAsia="Times New Roman"/>
          <w:noProof/>
          <w:lang w:eastAsia="es-ES"/>
        </w:rPr>
      </w:pPr>
    </w:p>
    <w:p w:rsidR="00E803A6" w:rsidRDefault="00526E06" w:rsidP="00E803A6">
      <w:pPr>
        <w:pStyle w:val="Default"/>
        <w:jc w:val="both"/>
        <w:rPr>
          <w:rFonts w:eastAsia="Times New Roman"/>
          <w:noProof/>
          <w:lang w:eastAsia="es-ES"/>
        </w:rPr>
      </w:pPr>
    </w:p>
    <w:p w:rsidR="00E803A6" w:rsidRDefault="00526E06" w:rsidP="00E803A6">
      <w:pPr>
        <w:pStyle w:val="Default"/>
        <w:jc w:val="both"/>
        <w:rPr>
          <w:rFonts w:eastAsia="Times New Roman"/>
          <w:noProof/>
          <w:lang w:eastAsia="es-ES"/>
        </w:rPr>
      </w:pPr>
    </w:p>
    <w:p w:rsidR="00E803A6" w:rsidRDefault="00526E06" w:rsidP="00E803A6">
      <w:pPr>
        <w:pStyle w:val="Default"/>
        <w:jc w:val="both"/>
        <w:rPr>
          <w:rFonts w:eastAsia="Times New Roman"/>
          <w:noProof/>
          <w:lang w:eastAsia="es-ES"/>
        </w:rPr>
      </w:pPr>
      <w:r>
        <w:rPr>
          <w:rFonts w:ascii="Times New Roman" w:eastAsia="Times New Roman" w:hAnsi="Times New Roman" w:cs="Times New Roman"/>
          <w:noProof/>
          <w:lang w:eastAsia="es-ES"/>
        </w:rPr>
        <w:drawing>
          <wp:inline distT="0" distB="0" distL="0" distR="0" wp14:anchorId="21EE6734" wp14:editId="51FA059D">
            <wp:extent cx="1057275" cy="1200008"/>
            <wp:effectExtent l="0" t="0" r="0" b="635"/>
            <wp:docPr id="2" name="Imagen 2" descr="\\svrpersofss01\Certificado_Digitales\firma_temp\CABAYER@PERSONERIA.C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vrpersofss01\Certificado_Digitales\firma_temp\CABAYER@PERSONERIA.COM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634" cy="120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3A6" w:rsidRPr="0020259E" w:rsidRDefault="00526E06" w:rsidP="00E803A6">
      <w:pPr>
        <w:pStyle w:val="Default"/>
        <w:jc w:val="both"/>
        <w:rPr>
          <w:b/>
        </w:rPr>
      </w:pPr>
      <w:r w:rsidRPr="0020259E">
        <w:rPr>
          <w:b/>
        </w:rPr>
        <w:t>Carlos Alberto Bayer Cano</w:t>
      </w:r>
    </w:p>
    <w:p w:rsidR="00E803A6" w:rsidRPr="00D26903" w:rsidRDefault="00526E06" w:rsidP="00FC22F7">
      <w:pPr>
        <w:autoSpaceDE w:val="0"/>
        <w:autoSpaceDN w:val="0"/>
        <w:adjustRightInd w:val="0"/>
      </w:pPr>
      <w:r w:rsidRPr="0020259E">
        <w:rPr>
          <w:color w:val="000000"/>
          <w:szCs w:val="24"/>
        </w:rPr>
        <w:t xml:space="preserve">Jefe Oficina </w:t>
      </w:r>
      <w:r>
        <w:rPr>
          <w:color w:val="000000"/>
          <w:szCs w:val="24"/>
        </w:rPr>
        <w:t xml:space="preserve">Asesora </w:t>
      </w:r>
      <w:r w:rsidRPr="0020259E">
        <w:rPr>
          <w:color w:val="000000"/>
          <w:szCs w:val="24"/>
        </w:rPr>
        <w:t>de Planeación</w:t>
      </w:r>
      <w:r w:rsidR="00FC22F7">
        <w:rPr>
          <w:color w:val="000000"/>
          <w:szCs w:val="24"/>
        </w:rPr>
        <w:t>.</w:t>
      </w:r>
    </w:p>
    <w:p w:rsidR="00E803A6" w:rsidRDefault="00526E06" w:rsidP="00E803A6">
      <w:pPr>
        <w:jc w:val="center"/>
      </w:pPr>
    </w:p>
    <w:p w:rsidR="00E803A6" w:rsidRDefault="00526E06" w:rsidP="00E803A6">
      <w:pPr>
        <w:pStyle w:val="Default"/>
        <w:jc w:val="both"/>
      </w:pPr>
    </w:p>
    <w:sectPr w:rsidR="00E803A6" w:rsidSect="000F614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2834" w:right="1700" w:bottom="1700" w:left="1700" w:header="1008" w:footer="16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6E06" w:rsidRDefault="00526E06" w:rsidP="006E0FDA">
      <w:r>
        <w:separator/>
      </w:r>
    </w:p>
  </w:endnote>
  <w:endnote w:type="continuationSeparator" w:id="0">
    <w:p w:rsidR="00526E06" w:rsidRDefault="00526E06" w:rsidP="006E0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F8F" w:rsidRDefault="00E07F8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F6" w:rsidRDefault="00526E06">
    <w:r>
      <w:rPr>
        <w:sz w:val="16"/>
      </w:rPr>
      <w:t>JMARIN</w:t>
    </w:r>
    <w:r>
      <w:rPr>
        <w:sz w:val="16"/>
      </w:rPr>
      <w:tab/>
    </w:r>
    <w:r>
      <w:rPr>
        <w:sz w:val="16"/>
      </w:rPr>
      <w:tab/>
    </w:r>
    <w:r>
      <w:rPr>
        <w:sz w:val="16"/>
      </w:rPr>
      <w:tab/>
    </w:r>
    <w:r>
      <w:rPr>
        <w:sz w:val="16"/>
      </w:rPr>
      <w:tab/>
      <w:t xml:space="preserve"> Tarea: 49158</w:t>
    </w:r>
  </w:p>
  <w:p w:rsidR="00000000" w:rsidRDefault="00526E06"/>
  <w:p w:rsidR="00B049FB" w:rsidRDefault="00526E06"/>
  <w:tbl>
    <w:tblPr>
      <w:tblpPr w:leftFromText="141" w:rightFromText="141" w:vertAnchor="text" w:horzAnchor="margin" w:tblpY="46"/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242"/>
      <w:gridCol w:w="1222"/>
      <w:gridCol w:w="1222"/>
      <w:gridCol w:w="1417"/>
    </w:tblGrid>
    <w:tr w:rsidR="00B049FB" w:rsidRPr="00341B82" w:rsidTr="00E803A6">
      <w:trPr>
        <w:trHeight w:val="412"/>
      </w:trPr>
      <w:tc>
        <w:tcPr>
          <w:tcW w:w="2464" w:type="dxa"/>
          <w:gridSpan w:val="2"/>
          <w:vAlign w:val="bottom"/>
        </w:tcPr>
        <w:p w:rsidR="00B049FB" w:rsidRPr="00341B82" w:rsidRDefault="00526E06" w:rsidP="00E803A6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PROYECTO:</w:t>
          </w:r>
          <w:r w:rsidR="00E07F8F">
            <w:rPr>
              <w:sz w:val="14"/>
              <w:szCs w:val="14"/>
            </w:rPr>
            <w:t xml:space="preserve"> Julied Marín Restrepo </w:t>
          </w:r>
        </w:p>
      </w:tc>
      <w:tc>
        <w:tcPr>
          <w:tcW w:w="2639" w:type="dxa"/>
          <w:gridSpan w:val="2"/>
          <w:vAlign w:val="bottom"/>
        </w:tcPr>
        <w:p w:rsidR="00B049FB" w:rsidRPr="00341B82" w:rsidRDefault="00526E06" w:rsidP="00E803A6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REVISO</w:t>
          </w:r>
          <w:r w:rsidR="00E07F8F">
            <w:rPr>
              <w:sz w:val="14"/>
              <w:szCs w:val="14"/>
            </w:rPr>
            <w:t xml:space="preserve"> Carlos</w:t>
          </w:r>
          <w:bookmarkStart w:id="0" w:name="_GoBack"/>
          <w:bookmarkEnd w:id="0"/>
          <w:r w:rsidR="00E07F8F">
            <w:rPr>
              <w:sz w:val="14"/>
              <w:szCs w:val="14"/>
            </w:rPr>
            <w:t xml:space="preserve"> Alberto Bayer Cano </w:t>
          </w:r>
        </w:p>
      </w:tc>
    </w:tr>
    <w:tr w:rsidR="00B049FB" w:rsidRPr="00341B82" w:rsidTr="00E803A6">
      <w:trPr>
        <w:trHeight w:val="143"/>
      </w:trPr>
      <w:tc>
        <w:tcPr>
          <w:tcW w:w="1242" w:type="dxa"/>
          <w:vAlign w:val="center"/>
        </w:tcPr>
        <w:p w:rsidR="00B049FB" w:rsidRPr="00C11BD6" w:rsidRDefault="00526E06" w:rsidP="00E803A6">
          <w:pPr>
            <w:rPr>
              <w:sz w:val="2"/>
              <w:szCs w:val="14"/>
            </w:rPr>
          </w:pPr>
        </w:p>
        <w:p w:rsidR="00B049FB" w:rsidRDefault="00526E06" w:rsidP="00E803A6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CODIGO</w:t>
          </w:r>
        </w:p>
        <w:p w:rsidR="00B049FB" w:rsidRPr="00C11BD6" w:rsidRDefault="00526E06" w:rsidP="00E803A6">
          <w:pPr>
            <w:rPr>
              <w:sz w:val="2"/>
              <w:szCs w:val="14"/>
            </w:rPr>
          </w:pPr>
        </w:p>
      </w:tc>
      <w:tc>
        <w:tcPr>
          <w:tcW w:w="1222" w:type="dxa"/>
          <w:shd w:val="clear" w:color="auto" w:fill="D9D9D9"/>
          <w:vAlign w:val="center"/>
        </w:tcPr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FMSM009</w:t>
          </w:r>
        </w:p>
      </w:tc>
      <w:tc>
        <w:tcPr>
          <w:tcW w:w="1222" w:type="dxa"/>
          <w:vAlign w:val="center"/>
        </w:tcPr>
        <w:p w:rsidR="00B049FB" w:rsidRPr="00341B82" w:rsidRDefault="00526E06" w:rsidP="00E803A6">
          <w:pPr>
            <w:rPr>
              <w:sz w:val="14"/>
              <w:szCs w:val="14"/>
            </w:rPr>
          </w:pPr>
          <w:r>
            <w:rPr>
              <w:sz w:val="14"/>
              <w:szCs w:val="14"/>
            </w:rPr>
            <w:t>VE</w:t>
          </w:r>
          <w:r w:rsidRPr="00341B82">
            <w:rPr>
              <w:sz w:val="14"/>
              <w:szCs w:val="14"/>
            </w:rPr>
            <w:t>R</w:t>
          </w:r>
          <w:r>
            <w:rPr>
              <w:sz w:val="14"/>
              <w:szCs w:val="14"/>
            </w:rPr>
            <w:t>S</w:t>
          </w:r>
          <w:r w:rsidRPr="00341B82">
            <w:rPr>
              <w:sz w:val="14"/>
              <w:szCs w:val="14"/>
            </w:rPr>
            <w:t>ION</w:t>
          </w:r>
        </w:p>
      </w:tc>
      <w:tc>
        <w:tcPr>
          <w:tcW w:w="1417" w:type="dxa"/>
          <w:shd w:val="clear" w:color="auto" w:fill="D9D9D9"/>
          <w:vAlign w:val="center"/>
        </w:tcPr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5</w:t>
          </w:r>
        </w:p>
      </w:tc>
    </w:tr>
    <w:tr w:rsidR="00B049FB" w:rsidRPr="00341B82" w:rsidTr="00E803A6">
      <w:trPr>
        <w:trHeight w:val="134"/>
      </w:trPr>
      <w:tc>
        <w:tcPr>
          <w:tcW w:w="1242" w:type="dxa"/>
          <w:vAlign w:val="center"/>
        </w:tcPr>
        <w:p w:rsidR="00B049FB" w:rsidRPr="00C11BD6" w:rsidRDefault="00526E06" w:rsidP="00E803A6">
          <w:pPr>
            <w:rPr>
              <w:sz w:val="2"/>
              <w:szCs w:val="14"/>
            </w:rPr>
          </w:pPr>
        </w:p>
        <w:p w:rsidR="00B049FB" w:rsidRDefault="00526E06" w:rsidP="00E803A6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RESOLUCION</w:t>
          </w:r>
        </w:p>
        <w:p w:rsidR="00B049FB" w:rsidRPr="00C11BD6" w:rsidRDefault="00526E06" w:rsidP="00E803A6">
          <w:pPr>
            <w:rPr>
              <w:sz w:val="2"/>
              <w:szCs w:val="14"/>
            </w:rPr>
          </w:pPr>
        </w:p>
      </w:tc>
      <w:tc>
        <w:tcPr>
          <w:tcW w:w="1222" w:type="dxa"/>
          <w:shd w:val="clear" w:color="auto" w:fill="D9D9D9"/>
          <w:vAlign w:val="center"/>
        </w:tcPr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398</w:t>
          </w:r>
        </w:p>
      </w:tc>
      <w:tc>
        <w:tcPr>
          <w:tcW w:w="1222" w:type="dxa"/>
          <w:vAlign w:val="center"/>
        </w:tcPr>
        <w:p w:rsidR="00B049FB" w:rsidRPr="00341B82" w:rsidRDefault="00526E06" w:rsidP="00E803A6">
          <w:pPr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VIGENCIA</w:t>
          </w:r>
        </w:p>
      </w:tc>
      <w:tc>
        <w:tcPr>
          <w:tcW w:w="1417" w:type="dxa"/>
          <w:shd w:val="clear" w:color="auto" w:fill="D9D9D9"/>
          <w:vAlign w:val="center"/>
        </w:tcPr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>
            <w:rPr>
              <w:sz w:val="14"/>
              <w:szCs w:val="14"/>
            </w:rPr>
            <w:t>02/10/2017</w:t>
          </w:r>
        </w:p>
      </w:tc>
    </w:tr>
    <w:tr w:rsidR="00B049FB" w:rsidRPr="00E6218F" w:rsidTr="00E803A6">
      <w:tc>
        <w:tcPr>
          <w:tcW w:w="5103" w:type="dxa"/>
          <w:gridSpan w:val="4"/>
        </w:tcPr>
        <w:p w:rsidR="00B049FB" w:rsidRPr="00C11BD6" w:rsidRDefault="00526E06" w:rsidP="00E803A6">
          <w:pPr>
            <w:jc w:val="center"/>
            <w:rPr>
              <w:sz w:val="2"/>
              <w:szCs w:val="14"/>
            </w:rPr>
          </w:pPr>
        </w:p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CENTRO CULTURAL PLAZA LA LIBERTAD</w:t>
          </w:r>
        </w:p>
        <w:p w:rsidR="00B049FB" w:rsidRPr="00341B82" w:rsidRDefault="00526E06" w:rsidP="00E803A6">
          <w:pPr>
            <w:jc w:val="center"/>
            <w:rPr>
              <w:sz w:val="14"/>
              <w:szCs w:val="14"/>
            </w:rPr>
          </w:pPr>
          <w:r w:rsidRPr="00341B82">
            <w:rPr>
              <w:sz w:val="14"/>
              <w:szCs w:val="14"/>
            </w:rPr>
            <w:t>Carrera 53A N° 42-101 / Conmutador +57(4)384 99 99 - Fax +57(4) 381 18 47</w:t>
          </w:r>
        </w:p>
        <w:p w:rsidR="00B049FB" w:rsidRPr="0040128F" w:rsidRDefault="00526E06" w:rsidP="00E803A6">
          <w:pPr>
            <w:rPr>
              <w:sz w:val="14"/>
              <w:szCs w:val="14"/>
              <w:lang w:val="en-US"/>
            </w:rPr>
          </w:pPr>
          <w:r w:rsidRPr="0040128F">
            <w:rPr>
              <w:sz w:val="14"/>
              <w:szCs w:val="14"/>
              <w:lang w:val="en-US"/>
            </w:rPr>
            <w:t xml:space="preserve">Email: </w:t>
          </w:r>
          <w:hyperlink r:id="rId1" w:history="1">
            <w:r w:rsidRPr="0040128F">
              <w:rPr>
                <w:rStyle w:val="Hipervnculo"/>
                <w:sz w:val="14"/>
                <w:szCs w:val="14"/>
                <w:lang w:val="en-US"/>
              </w:rPr>
              <w:t>info@personeriamedellin.gov.co</w:t>
            </w:r>
          </w:hyperlink>
          <w:r w:rsidRPr="0040128F">
            <w:rPr>
              <w:color w:val="000000"/>
              <w:sz w:val="14"/>
              <w:szCs w:val="14"/>
              <w:lang w:val="en-US"/>
            </w:rPr>
            <w:t>/</w:t>
          </w:r>
          <w:proofErr w:type="spellStart"/>
          <w:r w:rsidRPr="0040128F">
            <w:rPr>
              <w:sz w:val="14"/>
              <w:szCs w:val="14"/>
              <w:lang w:val="en-US"/>
            </w:rPr>
            <w:t>Pág</w:t>
          </w:r>
          <w:proofErr w:type="spellEnd"/>
          <w:r w:rsidRPr="0040128F">
            <w:rPr>
              <w:sz w:val="14"/>
              <w:szCs w:val="14"/>
              <w:lang w:val="en-US"/>
            </w:rPr>
            <w:t xml:space="preserve">.: </w:t>
          </w:r>
          <w:hyperlink r:id="rId2" w:history="1">
            <w:r w:rsidRPr="0040128F">
              <w:rPr>
                <w:rStyle w:val="Hipervnculo"/>
                <w:sz w:val="14"/>
                <w:szCs w:val="14"/>
                <w:lang w:val="en-US"/>
              </w:rPr>
              <w:t>www.personeriamedellin.gov.co</w:t>
            </w:r>
          </w:hyperlink>
        </w:p>
        <w:p w:rsidR="00B049FB" w:rsidRPr="0040128F" w:rsidRDefault="00526E06" w:rsidP="00E803A6">
          <w:pPr>
            <w:rPr>
              <w:sz w:val="2"/>
              <w:szCs w:val="14"/>
              <w:lang w:val="en-US"/>
            </w:rPr>
          </w:pPr>
        </w:p>
      </w:tc>
    </w:tr>
  </w:tbl>
  <w:p w:rsidR="00B049FB" w:rsidRPr="004C6896" w:rsidRDefault="00526E06" w:rsidP="00E803A6">
    <w:pPr>
      <w:pStyle w:val="Piedepgina"/>
      <w:rPr>
        <w:lang w:val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8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1111"/>
    </w:tblGrid>
    <w:tr w:rsidR="00B049FB">
      <w:tc>
        <w:tcPr>
          <w:tcW w:w="11111" w:type="dxa"/>
          <w:tcBorders>
            <w:top w:val="nil"/>
            <w:left w:val="nil"/>
            <w:bottom w:val="nil"/>
            <w:right w:val="nil"/>
          </w:tcBorders>
        </w:tcPr>
        <w:p w:rsidR="00B049FB" w:rsidRDefault="00526E06">
          <w:pPr>
            <w:pStyle w:val="Piedepgina"/>
            <w:jc w:val="right"/>
            <w:rPr>
              <w:sz w:val="16"/>
            </w:rPr>
          </w:pPr>
        </w:p>
      </w:tc>
    </w:tr>
  </w:tbl>
  <w:p w:rsidR="00B049FB" w:rsidRDefault="00526E0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6E06" w:rsidRDefault="00526E06" w:rsidP="006E0FDA">
      <w:r>
        <w:separator/>
      </w:r>
    </w:p>
  </w:footnote>
  <w:footnote w:type="continuationSeparator" w:id="0">
    <w:p w:rsidR="00526E06" w:rsidRDefault="00526E06" w:rsidP="006E0F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F8F" w:rsidRDefault="00E07F8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FF6" w:rsidRDefault="00526E06">
    <w:pPr>
      <w:jc w:val="center"/>
    </w:pPr>
    <w:proofErr w:type="gramStart"/>
    <w:r>
      <w:t>CITESE :</w:t>
    </w:r>
    <w:proofErr w:type="gramEnd"/>
    <w:r>
      <w:t xml:space="preserve"> 2018010620276EI</w:t>
    </w:r>
  </w:p>
  <w:p w:rsidR="00000000" w:rsidRDefault="00526E06"/>
  <w:p w:rsidR="00B049FB" w:rsidRDefault="00526E06"/>
  <w:p w:rsidR="00B049FB" w:rsidRDefault="00526E06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F8F" w:rsidRDefault="00E07F8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25FA0"/>
    <w:multiLevelType w:val="hybridMultilevel"/>
    <w:tmpl w:val="84342206"/>
    <w:lvl w:ilvl="0" w:tplc="0C0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1474C0A"/>
    <w:multiLevelType w:val="hybridMultilevel"/>
    <w:tmpl w:val="476C4DE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A5BB1"/>
    <w:multiLevelType w:val="multilevel"/>
    <w:tmpl w:val="FBB4C07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3">
    <w:nsid w:val="2CA15259"/>
    <w:multiLevelType w:val="hybridMultilevel"/>
    <w:tmpl w:val="CD9C5EA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E2481C"/>
    <w:multiLevelType w:val="multilevel"/>
    <w:tmpl w:val="0C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4D044761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D72636D"/>
    <w:multiLevelType w:val="hybridMultilevel"/>
    <w:tmpl w:val="B296A30A"/>
    <w:lvl w:ilvl="0" w:tplc="664A934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3FA2F5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76177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5C28A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4EE124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A20B9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3F07C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909B8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44CB7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E030807"/>
    <w:multiLevelType w:val="multilevel"/>
    <w:tmpl w:val="0C0A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16B4C7F"/>
    <w:multiLevelType w:val="hybridMultilevel"/>
    <w:tmpl w:val="D562937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23468F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6792213"/>
    <w:multiLevelType w:val="hybridMultilevel"/>
    <w:tmpl w:val="C502613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27097E"/>
    <w:multiLevelType w:val="multilevel"/>
    <w:tmpl w:val="0C0A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62A35E91"/>
    <w:multiLevelType w:val="hybridMultilevel"/>
    <w:tmpl w:val="5F9A2982"/>
    <w:lvl w:ilvl="0" w:tplc="0C0A000B">
      <w:start w:val="1"/>
      <w:numFmt w:val="bullet"/>
      <w:lvlText w:val=""/>
      <w:lvlJc w:val="left"/>
      <w:pPr>
        <w:ind w:left="107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>
    <w:nsid w:val="6B2A6956"/>
    <w:multiLevelType w:val="multilevel"/>
    <w:tmpl w:val="5A1073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>
    <w:nsid w:val="7563230E"/>
    <w:multiLevelType w:val="hybridMultilevel"/>
    <w:tmpl w:val="6EA63102"/>
    <w:lvl w:ilvl="0" w:tplc="AA3C48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2A3CE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37CB81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A4C62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40FC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D4E18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A2456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BE644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09ED31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0"/>
  </w:num>
  <w:num w:numId="3">
    <w:abstractNumId w:val="11"/>
  </w:num>
  <w:num w:numId="4">
    <w:abstractNumId w:val="9"/>
  </w:num>
  <w:num w:numId="5">
    <w:abstractNumId w:val="4"/>
  </w:num>
  <w:num w:numId="6">
    <w:abstractNumId w:val="2"/>
  </w:num>
  <w:num w:numId="7">
    <w:abstractNumId w:val="7"/>
  </w:num>
  <w:num w:numId="8">
    <w:abstractNumId w:val="14"/>
  </w:num>
  <w:num w:numId="9">
    <w:abstractNumId w:val="6"/>
  </w:num>
  <w:num w:numId="10">
    <w:abstractNumId w:val="13"/>
  </w:num>
  <w:num w:numId="11">
    <w:abstractNumId w:val="3"/>
  </w:num>
  <w:num w:numId="12">
    <w:abstractNumId w:val="5"/>
  </w:num>
  <w:num w:numId="13">
    <w:abstractNumId w:val="1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64E"/>
    <w:rsid w:val="00065F9C"/>
    <w:rsid w:val="000F6147"/>
    <w:rsid w:val="00112029"/>
    <w:rsid w:val="00135412"/>
    <w:rsid w:val="002C0460"/>
    <w:rsid w:val="00361FF4"/>
    <w:rsid w:val="003B5299"/>
    <w:rsid w:val="00437059"/>
    <w:rsid w:val="00493A0C"/>
    <w:rsid w:val="004D6B48"/>
    <w:rsid w:val="00526E06"/>
    <w:rsid w:val="00531A4E"/>
    <w:rsid w:val="00535F5A"/>
    <w:rsid w:val="00555F58"/>
    <w:rsid w:val="006E6663"/>
    <w:rsid w:val="008B3AC2"/>
    <w:rsid w:val="008D5022"/>
    <w:rsid w:val="008F680D"/>
    <w:rsid w:val="00A83DC1"/>
    <w:rsid w:val="00AC197E"/>
    <w:rsid w:val="00B21D59"/>
    <w:rsid w:val="00BD419F"/>
    <w:rsid w:val="00C24FF6"/>
    <w:rsid w:val="00DF064E"/>
    <w:rsid w:val="00E07F8F"/>
    <w:rsid w:val="00E6218F"/>
    <w:rsid w:val="00FB45FF"/>
    <w:rsid w:val="00FC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bCs/>
      <w:sz w:val="22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18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2"/>
    </w:rPr>
  </w:style>
  <w:style w:type="paragraph" w:styleId="Ttulo9">
    <w:name w:val="heading 9"/>
    <w:basedOn w:val="Normal"/>
    <w:next w:val="Normal"/>
    <w:link w:val="Ttulo9Car"/>
    <w:qFormat/>
    <w:pPr>
      <w:keepNext/>
      <w:outlineLvl w:val="8"/>
    </w:pPr>
    <w:rPr>
      <w:b/>
      <w:bCs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semiHidden/>
    <w:pPr>
      <w:ind w:left="741" w:hanging="741"/>
    </w:pPr>
    <w:rPr>
      <w:b/>
      <w:bCs/>
      <w:sz w:val="20"/>
    </w:rPr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character" w:styleId="Hipervnculo">
    <w:name w:val="Hyperlink"/>
    <w:uiPriority w:val="99"/>
    <w:rPr>
      <w:color w:val="0000FF"/>
      <w:u w:val="single"/>
    </w:rPr>
  </w:style>
  <w:style w:type="character" w:styleId="Hipervnculovisitado">
    <w:name w:val="FollowedHyperlink"/>
    <w:semiHidden/>
    <w:rPr>
      <w:color w:val="800080"/>
      <w:u w:val="single"/>
    </w:rPr>
  </w:style>
  <w:style w:type="paragraph" w:styleId="Textosinformato">
    <w:name w:val="Plain Text"/>
    <w:basedOn w:val="Normal"/>
    <w:semiHidden/>
    <w:rPr>
      <w:rFonts w:ascii="Courier New" w:hAnsi="Courier New"/>
      <w:sz w:val="20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770539"/>
    <w:pPr>
      <w:spacing w:after="120" w:line="480" w:lineRule="auto"/>
    </w:pPr>
    <w:rPr>
      <w:rFonts w:cs="Times New Roman"/>
      <w:lang w:val="x-none" w:eastAsia="x-none"/>
    </w:rPr>
  </w:style>
  <w:style w:type="character" w:customStyle="1" w:styleId="Textoindependiente2Car">
    <w:name w:val="Texto independiente 2 Car"/>
    <w:link w:val="Textoindependiente2"/>
    <w:uiPriority w:val="99"/>
    <w:semiHidden/>
    <w:rsid w:val="00770539"/>
    <w:rPr>
      <w:rFonts w:ascii="Arial" w:hAnsi="Arial" w:cs="Arial"/>
      <w:sz w:val="24"/>
    </w:rPr>
  </w:style>
  <w:style w:type="character" w:customStyle="1" w:styleId="Ttulo9Car">
    <w:name w:val="Título 9 Car"/>
    <w:basedOn w:val="Fuentedeprrafopredeter"/>
    <w:link w:val="Ttulo9"/>
    <w:rsid w:val="0082461C"/>
    <w:rPr>
      <w:rFonts w:ascii="Arial" w:hAnsi="Arial" w:cs="Arial"/>
      <w:b/>
      <w:bCs/>
      <w:sz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82461C"/>
    <w:rPr>
      <w:rFonts w:ascii="Arial" w:hAnsi="Arial" w:cs="Arial"/>
      <w:sz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semiHidden/>
    <w:rsid w:val="0082461C"/>
    <w:rPr>
      <w:rFonts w:ascii="Arial" w:hAnsi="Arial" w:cs="Arial"/>
      <w:sz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748EB"/>
    <w:pPr>
      <w:ind w:left="720"/>
      <w:contextualSpacing/>
    </w:pPr>
    <w:rPr>
      <w:rFonts w:ascii="Times New Roman" w:hAnsi="Times New Roman" w:cs="Times New Roman"/>
      <w:szCs w:val="24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7781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77815"/>
    <w:rPr>
      <w:rFonts w:ascii="Arial" w:hAnsi="Arial" w:cs="Arial"/>
      <w:sz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4E5834"/>
    <w:rPr>
      <w:rFonts w:ascii="Arial" w:hAnsi="Arial" w:cs="Arial"/>
      <w:b/>
      <w:bCs/>
      <w:sz w:val="24"/>
    </w:rPr>
  </w:style>
  <w:style w:type="paragraph" w:customStyle="1" w:styleId="Default">
    <w:name w:val="Default"/>
    <w:rsid w:val="004E583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5626DE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6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6DE"/>
    <w:rPr>
      <w:rFonts w:ascii="Tahoma" w:hAnsi="Tahoma" w:cs="Tahoma"/>
      <w:sz w:val="16"/>
      <w:szCs w:val="16"/>
    </w:rPr>
  </w:style>
  <w:style w:type="table" w:styleId="Sombreadomedio1-nfasis1">
    <w:name w:val="Medium Shading 1 Accent 1"/>
    <w:basedOn w:val="Tablanormal"/>
    <w:uiPriority w:val="63"/>
    <w:rsid w:val="00B87F7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  <w:rPr>
      <w:sz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  <w:rPr>
      <w:sz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0">
    <w:name w:val="Default Paragraph Font PHPDOCX"/>
    <w:uiPriority w:val="1"/>
    <w:semiHidden/>
    <w:unhideWhenUsed/>
  </w:style>
  <w:style w:type="paragraph" w:customStyle="1" w:styleId="TitlePHPDOCX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basedOn w:val="NormalTablePHPDOCX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textPHPDOCX0">
    <w:name w:val="footnote text PHPDOCX"/>
    <w:basedOn w:val="Normal"/>
    <w:link w:val="footnotetextCarPHPDOCX0"/>
    <w:uiPriority w:val="99"/>
    <w:semiHidden/>
    <w:unhideWhenUsed/>
    <w:rsid w:val="006E0FDA"/>
    <w:rPr>
      <w:sz w:val="20"/>
    </w:rPr>
  </w:style>
  <w:style w:type="character" w:customStyle="1" w:styleId="footnotetextCarPHPDOCX0">
    <w:name w:val="footnote text Car PHPDOCX"/>
    <w:basedOn w:val="DefaultParagraphFontPHPDOCX0"/>
    <w:link w:val="footnotetextPHPDOCX0"/>
    <w:uiPriority w:val="99"/>
    <w:semiHidden/>
    <w:rsid w:val="006E0FDA"/>
    <w:rPr>
      <w:sz w:val="20"/>
      <w:szCs w:val="20"/>
    </w:rPr>
  </w:style>
  <w:style w:type="character" w:customStyle="1" w:styleId="footnotereferencePHPDOCX0">
    <w:name w:val="foot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paragraph" w:customStyle="1" w:styleId="endnotetextPHPDOCX0">
    <w:name w:val="endnote text PHPDOCX"/>
    <w:basedOn w:val="Normal"/>
    <w:link w:val="endnotetextCarPHPDOCX0"/>
    <w:uiPriority w:val="99"/>
    <w:semiHidden/>
    <w:unhideWhenUsed/>
    <w:rsid w:val="006E0FDA"/>
    <w:rPr>
      <w:sz w:val="20"/>
    </w:rPr>
  </w:style>
  <w:style w:type="character" w:customStyle="1" w:styleId="endnotetextCarPHPDOCX0">
    <w:name w:val="endnote text Car PHPDOCX"/>
    <w:basedOn w:val="DefaultParagraphFontPHPDOCX0"/>
    <w:link w:val="endnotetextPHPDOCX0"/>
    <w:uiPriority w:val="99"/>
    <w:semiHidden/>
    <w:rsid w:val="006E0FDA"/>
    <w:rPr>
      <w:sz w:val="20"/>
      <w:szCs w:val="20"/>
    </w:rPr>
  </w:style>
  <w:style w:type="character" w:customStyle="1" w:styleId="endnotereferencePHPDOCX0">
    <w:name w:val="end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TitlePHPDOCX0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0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0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0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0">
    <w:name w:val="Table Grid PHPDOCX"/>
    <w:basedOn w:val="NormalTablePHPDOCX0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b/>
      <w:bCs/>
      <w:sz w:val="20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bCs/>
      <w:sz w:val="28"/>
    </w:rPr>
  </w:style>
  <w:style w:type="paragraph" w:styleId="Ttulo6">
    <w:name w:val="heading 6"/>
    <w:basedOn w:val="Normal"/>
    <w:next w:val="Normal"/>
    <w:qFormat/>
    <w:pPr>
      <w:keepNext/>
      <w:outlineLvl w:val="5"/>
    </w:pPr>
    <w:rPr>
      <w:b/>
      <w:bCs/>
      <w:sz w:val="22"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18"/>
    </w:rPr>
  </w:style>
  <w:style w:type="paragraph" w:styleId="Ttulo8">
    <w:name w:val="heading 8"/>
    <w:basedOn w:val="Normal"/>
    <w:next w:val="Normal"/>
    <w:qFormat/>
    <w:pPr>
      <w:keepNext/>
      <w:jc w:val="center"/>
      <w:outlineLvl w:val="7"/>
    </w:pPr>
    <w:rPr>
      <w:b/>
      <w:bCs/>
      <w:sz w:val="22"/>
    </w:rPr>
  </w:style>
  <w:style w:type="paragraph" w:styleId="Ttulo9">
    <w:name w:val="heading 9"/>
    <w:basedOn w:val="Normal"/>
    <w:next w:val="Normal"/>
    <w:link w:val="Ttulo9Car"/>
    <w:qFormat/>
    <w:pPr>
      <w:keepNext/>
      <w:outlineLvl w:val="8"/>
    </w:pPr>
    <w:rPr>
      <w:b/>
      <w:bCs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semiHidden/>
    <w:pPr>
      <w:ind w:left="741" w:hanging="741"/>
    </w:pPr>
    <w:rPr>
      <w:b/>
      <w:bCs/>
      <w:sz w:val="20"/>
    </w:rPr>
  </w:style>
  <w:style w:type="paragraph" w:styleId="Encabezado">
    <w:name w:val="header"/>
    <w:basedOn w:val="Normal"/>
    <w:link w:val="EncabezadoCar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semiHidden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semiHidden/>
  </w:style>
  <w:style w:type="character" w:styleId="Hipervnculo">
    <w:name w:val="Hyperlink"/>
    <w:uiPriority w:val="99"/>
    <w:rPr>
      <w:color w:val="0000FF"/>
      <w:u w:val="single"/>
    </w:rPr>
  </w:style>
  <w:style w:type="character" w:styleId="Hipervnculovisitado">
    <w:name w:val="FollowedHyperlink"/>
    <w:semiHidden/>
    <w:rPr>
      <w:color w:val="800080"/>
      <w:u w:val="single"/>
    </w:rPr>
  </w:style>
  <w:style w:type="paragraph" w:styleId="Textosinformato">
    <w:name w:val="Plain Text"/>
    <w:basedOn w:val="Normal"/>
    <w:semiHidden/>
    <w:rPr>
      <w:rFonts w:ascii="Courier New" w:hAnsi="Courier New"/>
      <w:sz w:val="20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770539"/>
    <w:pPr>
      <w:spacing w:after="120" w:line="480" w:lineRule="auto"/>
    </w:pPr>
    <w:rPr>
      <w:rFonts w:cs="Times New Roman"/>
      <w:lang w:val="x-none" w:eastAsia="x-none"/>
    </w:rPr>
  </w:style>
  <w:style w:type="character" w:customStyle="1" w:styleId="Textoindependiente2Car">
    <w:name w:val="Texto independiente 2 Car"/>
    <w:link w:val="Textoindependiente2"/>
    <w:uiPriority w:val="99"/>
    <w:semiHidden/>
    <w:rsid w:val="00770539"/>
    <w:rPr>
      <w:rFonts w:ascii="Arial" w:hAnsi="Arial" w:cs="Arial"/>
      <w:sz w:val="24"/>
    </w:rPr>
  </w:style>
  <w:style w:type="character" w:customStyle="1" w:styleId="Ttulo9Car">
    <w:name w:val="Título 9 Car"/>
    <w:basedOn w:val="Fuentedeprrafopredeter"/>
    <w:link w:val="Ttulo9"/>
    <w:rsid w:val="0082461C"/>
    <w:rPr>
      <w:rFonts w:ascii="Arial" w:hAnsi="Arial" w:cs="Arial"/>
      <w:b/>
      <w:bCs/>
      <w:sz w:val="16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82461C"/>
    <w:rPr>
      <w:rFonts w:ascii="Arial" w:hAnsi="Arial" w:cs="Arial"/>
      <w:sz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semiHidden/>
    <w:rsid w:val="0082461C"/>
    <w:rPr>
      <w:rFonts w:ascii="Arial" w:hAnsi="Arial" w:cs="Arial"/>
      <w:sz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4748EB"/>
    <w:pPr>
      <w:ind w:left="720"/>
      <w:contextualSpacing/>
    </w:pPr>
    <w:rPr>
      <w:rFonts w:ascii="Times New Roman" w:hAnsi="Times New Roman" w:cs="Times New Roman"/>
      <w:szCs w:val="24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7781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B77815"/>
    <w:rPr>
      <w:rFonts w:ascii="Arial" w:hAnsi="Arial" w:cs="Arial"/>
      <w:sz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4E5834"/>
    <w:rPr>
      <w:rFonts w:ascii="Arial" w:hAnsi="Arial" w:cs="Arial"/>
      <w:b/>
      <w:bCs/>
      <w:sz w:val="24"/>
    </w:rPr>
  </w:style>
  <w:style w:type="paragraph" w:customStyle="1" w:styleId="Default">
    <w:name w:val="Default"/>
    <w:rsid w:val="004E5834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NormalWeb">
    <w:name w:val="Normal (Web)"/>
    <w:basedOn w:val="Normal"/>
    <w:uiPriority w:val="99"/>
    <w:unhideWhenUsed/>
    <w:rsid w:val="005626DE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6D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6DE"/>
    <w:rPr>
      <w:rFonts w:ascii="Tahoma" w:hAnsi="Tahoma" w:cs="Tahoma"/>
      <w:sz w:val="16"/>
      <w:szCs w:val="16"/>
    </w:rPr>
  </w:style>
  <w:style w:type="table" w:styleId="Sombreadomedio1-nfasis1">
    <w:name w:val="Medium Shading 1 Accent 1"/>
    <w:basedOn w:val="Tablanormal"/>
    <w:uiPriority w:val="63"/>
    <w:rsid w:val="00B87F7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footnotetextPHPDOCX">
    <w:name w:val="footnote text PHPDOCX"/>
    <w:basedOn w:val="Normal"/>
    <w:link w:val="footnotetextCarPHPDOCX"/>
    <w:uiPriority w:val="99"/>
    <w:semiHidden/>
    <w:unhideWhenUsed/>
    <w:rsid w:val="006E0FDA"/>
    <w:rPr>
      <w:sz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al"/>
    <w:link w:val="endnotetextCarPHPDOCX"/>
    <w:uiPriority w:val="99"/>
    <w:semiHidden/>
    <w:unhideWhenUsed/>
    <w:rsid w:val="006E0FDA"/>
    <w:rPr>
      <w:sz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0">
    <w:name w:val="Default Paragraph Font PHPDOCX"/>
    <w:uiPriority w:val="1"/>
    <w:semiHidden/>
    <w:unhideWhenUsed/>
  </w:style>
  <w:style w:type="paragraph" w:customStyle="1" w:styleId="TitlePHPDOCX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basedOn w:val="NormalTablePHPDOCX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textPHPDOCX0">
    <w:name w:val="footnote text PHPDOCX"/>
    <w:basedOn w:val="Normal"/>
    <w:link w:val="footnotetextCarPHPDOCX0"/>
    <w:uiPriority w:val="99"/>
    <w:semiHidden/>
    <w:unhideWhenUsed/>
    <w:rsid w:val="006E0FDA"/>
    <w:rPr>
      <w:sz w:val="20"/>
    </w:rPr>
  </w:style>
  <w:style w:type="character" w:customStyle="1" w:styleId="footnotetextCarPHPDOCX0">
    <w:name w:val="footnote text Car PHPDOCX"/>
    <w:basedOn w:val="DefaultParagraphFontPHPDOCX0"/>
    <w:link w:val="footnotetextPHPDOCX0"/>
    <w:uiPriority w:val="99"/>
    <w:semiHidden/>
    <w:rsid w:val="006E0FDA"/>
    <w:rPr>
      <w:sz w:val="20"/>
      <w:szCs w:val="20"/>
    </w:rPr>
  </w:style>
  <w:style w:type="character" w:customStyle="1" w:styleId="footnotereferencePHPDOCX0">
    <w:name w:val="foot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paragraph" w:customStyle="1" w:styleId="endnotetextPHPDOCX0">
    <w:name w:val="endnote text PHPDOCX"/>
    <w:basedOn w:val="Normal"/>
    <w:link w:val="endnotetextCarPHPDOCX0"/>
    <w:uiPriority w:val="99"/>
    <w:semiHidden/>
    <w:unhideWhenUsed/>
    <w:rsid w:val="006E0FDA"/>
    <w:rPr>
      <w:sz w:val="20"/>
    </w:rPr>
  </w:style>
  <w:style w:type="character" w:customStyle="1" w:styleId="endnotetextCarPHPDOCX0">
    <w:name w:val="endnote text Car PHPDOCX"/>
    <w:basedOn w:val="DefaultParagraphFontPHPDOCX0"/>
    <w:link w:val="endnotetextPHPDOCX0"/>
    <w:uiPriority w:val="99"/>
    <w:semiHidden/>
    <w:rsid w:val="006E0FDA"/>
    <w:rPr>
      <w:sz w:val="20"/>
      <w:szCs w:val="20"/>
    </w:rPr>
  </w:style>
  <w:style w:type="character" w:customStyle="1" w:styleId="endnotereferencePHPDOCX0">
    <w:name w:val="endnote reference PHPDOCX"/>
    <w:basedOn w:val="DefaultParagraphFontPHPDOCX0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paragraph" w:customStyle="1" w:styleId="TitlePHPDOCX0">
    <w:name w:val="Title PHPDOCX"/>
    <w:basedOn w:val="Normal"/>
    <w:next w:val="Normal"/>
    <w:uiPriority w:val="10"/>
    <w:qFormat/>
    <w:rsid w:val="00DF064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0">
    <w:name w:val="Subtitle PHPDOCX"/>
    <w:basedOn w:val="Normal"/>
    <w:next w:val="Normal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paragraph" w:customStyle="1" w:styleId="ListParagraphPHPDOCX0">
    <w:name w:val="List Paragraph PHPDOCX"/>
    <w:basedOn w:val="Normal"/>
    <w:uiPriority w:val="34"/>
    <w:qFormat/>
    <w:rsid w:val="00DF064E"/>
    <w:pPr>
      <w:ind w:left="720"/>
      <w:contextualSpacing/>
    </w:pPr>
  </w:style>
  <w:style w:type="table" w:customStyle="1" w:styleId="NormalTablePHPDOCX0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0">
    <w:name w:val="Table Grid PHPDOCX"/>
    <w:basedOn w:val="NormalTablePHPDOCX0"/>
    <w:uiPriority w:val="59"/>
    <w:rsid w:val="00493A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3.xm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mailto:info@personeriamedellin.gov.co" TargetMode="External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rsoneriamedellin.gov.co" TargetMode="External"/><Relationship Id="rId1" Type="http://schemas.openxmlformats.org/officeDocument/2006/relationships/hyperlink" Target="mailto:info@personeriamedellin.gov.co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%20Julio,%20agosto,%20septiembre\Gr&#224;ficas%20PQRS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%20Julio,%20agosto,%20septiembre\Gr&#224;ficas%20PQRS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JMARIN\Desktop\Informe%20PQRS%20%20Julio,%20agosto,%20septiembre\Gr&#224;ficas%20PQRS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1"/>
    <c:plotArea>
      <c:layout/>
      <c:pieChart>
        <c:varyColors val="1"/>
        <c:ser>
          <c:idx val="0"/>
          <c:order val="0"/>
          <c:explosion val="25"/>
          <c:dLbls>
            <c:dLbl>
              <c:idx val="0"/>
              <c:layout>
                <c:manualLayout>
                  <c:x val="-4.6289668336912433E-4"/>
                  <c:y val="6.2982077735332584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900" b="1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E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</c:dLbls>
          <c:cat>
            <c:strRef>
              <c:f>Hoja1!$A$3:$A$7</c:f>
              <c:strCache>
                <c:ptCount val="5"/>
                <c:pt idx="0">
                  <c:v>UNIDAD PERMANENTE</c:v>
                </c:pt>
                <c:pt idx="1">
                  <c:v>ATENCIÒN AL PÙBLICO</c:v>
                </c:pt>
                <c:pt idx="2">
                  <c:v>PERSONERÌA AUXILIAR</c:v>
                </c:pt>
                <c:pt idx="3">
                  <c:v>VIGILANCIA</c:v>
                </c:pt>
                <c:pt idx="4">
                  <c:v>TOTAL</c:v>
                </c:pt>
              </c:strCache>
            </c:strRef>
          </c:cat>
          <c:val>
            <c:numRef>
              <c:f>Hoja1!$B$3:$B$7</c:f>
              <c:numCache>
                <c:formatCode>General</c:formatCode>
                <c:ptCount val="5"/>
                <c:pt idx="0">
                  <c:v>4</c:v>
                </c:pt>
                <c:pt idx="1">
                  <c:v>2</c:v>
                </c:pt>
                <c:pt idx="2">
                  <c:v>1</c:v>
                </c:pt>
                <c:pt idx="3">
                  <c:v>2</c:v>
                </c:pt>
                <c:pt idx="4">
                  <c:v>9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s-ES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/>
      <c:pieChart>
        <c:varyColors val="1"/>
        <c:ser>
          <c:idx val="0"/>
          <c:order val="0"/>
          <c:explosion val="25"/>
          <c:dLbls>
            <c:dLbl>
              <c:idx val="1"/>
              <c:layout>
                <c:manualLayout>
                  <c:x val="1.5810019589547249E-2"/>
                  <c:y val="-2.0730104815329456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900" b="1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E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</c:dLbls>
          <c:cat>
            <c:strRef>
              <c:f>Hoja1!$A$26:$A$29</c:f>
              <c:strCache>
                <c:ptCount val="4"/>
                <c:pt idx="0">
                  <c:v>UNIDAD PERMANENTE</c:v>
                </c:pt>
                <c:pt idx="1">
                  <c:v>ATENCIÒN AL PÙBLICO</c:v>
                </c:pt>
                <c:pt idx="2">
                  <c:v>PLANEACIÒN</c:v>
                </c:pt>
                <c:pt idx="3">
                  <c:v>TOTAL</c:v>
                </c:pt>
              </c:strCache>
            </c:strRef>
          </c:cat>
          <c:val>
            <c:numRef>
              <c:f>Hoja1!$B$26:$B$29</c:f>
              <c:numCache>
                <c:formatCode>General</c:formatCode>
                <c:ptCount val="4"/>
                <c:pt idx="0">
                  <c:v>3</c:v>
                </c:pt>
                <c:pt idx="1">
                  <c:v>7</c:v>
                </c:pt>
                <c:pt idx="2">
                  <c:v>2</c:v>
                </c:pt>
                <c:pt idx="3">
                  <c:v>12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s-ES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26"/>
    </mc:Choice>
    <mc:Fallback>
      <c:style val="26"/>
    </mc:Fallback>
  </mc:AlternateContent>
  <c:chart>
    <c:autoTitleDeleted val="0"/>
    <c:plotArea>
      <c:layout/>
      <c:pieChart>
        <c:varyColors val="1"/>
        <c:ser>
          <c:idx val="0"/>
          <c:order val="0"/>
          <c:explosion val="25"/>
          <c:dLbls>
            <c:dLbl>
              <c:idx val="0"/>
              <c:layout>
                <c:manualLayout>
                  <c:x val="-3.5747730386474158E-3"/>
                  <c:y val="5.209229443334509E-3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2006845224652845E-2"/>
                  <c:y val="-1.5653073216594194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8.3905190627462205E-3"/>
                  <c:y val="1.3866102558075763E-2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8.4306670079242006E-3"/>
                  <c:y val="-2.9051592431543071E-4"/>
                </c:manualLayout>
              </c:layout>
              <c:showLegendKey val="0"/>
              <c:showVal val="1"/>
              <c:showCatName val="1"/>
              <c:showSerName val="0"/>
              <c:showPercent val="0"/>
              <c:showBubbleSize val="0"/>
            </c:dLbl>
            <c:txPr>
              <a:bodyPr/>
              <a:lstStyle/>
              <a:p>
                <a:pPr>
                  <a:defRPr sz="800" b="1"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ES"/>
              </a:p>
            </c:txPr>
            <c:showLegendKey val="0"/>
            <c:showVal val="1"/>
            <c:showCatName val="1"/>
            <c:showSerName val="0"/>
            <c:showPercent val="0"/>
            <c:showBubbleSize val="0"/>
            <c:showLeaderLines val="1"/>
          </c:dLbls>
          <c:cat>
            <c:strRef>
              <c:f>Hoja1!$A$42:$A$47</c:f>
              <c:strCache>
                <c:ptCount val="6"/>
                <c:pt idx="0">
                  <c:v>UNIDAD PERMANENTE</c:v>
                </c:pt>
                <c:pt idx="1">
                  <c:v>ATENCIÒN AL PÙBLICO</c:v>
                </c:pt>
                <c:pt idx="2">
                  <c:v>PERSONERÌA AUXILIAR</c:v>
                </c:pt>
                <c:pt idx="3">
                  <c:v>UPIP</c:v>
                </c:pt>
                <c:pt idx="4">
                  <c:v>OBSERVATORIO REASENTAMIENTO</c:v>
                </c:pt>
                <c:pt idx="5">
                  <c:v>TOTAL</c:v>
                </c:pt>
              </c:strCache>
            </c:strRef>
          </c:cat>
          <c:val>
            <c:numRef>
              <c:f>Hoja1!$B$42:$B$47</c:f>
              <c:numCache>
                <c:formatCode>General</c:formatCode>
                <c:ptCount val="6"/>
                <c:pt idx="0">
                  <c:v>7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7</c:v>
                </c:pt>
                <c:pt idx="5">
                  <c:v>20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</c:plotArea>
    <c:plotVisOnly val="1"/>
    <c:dispBlanksAs val="gap"/>
    <c:showDLblsOverMax val="0"/>
  </c:chart>
  <c:spPr>
    <a:solidFill>
      <a:schemeClr val="lt1"/>
    </a:solidFill>
    <a:ln w="25400" cap="flat" cmpd="sng" algn="ctr">
      <a:solidFill>
        <a:schemeClr val="accent1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s-E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8069B8-43C3-4227-A961-C1D994F2C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2304</Words>
  <Characters>12674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Personeria de medellin 2019</vt:lpstr>
    </vt:vector>
  </TitlesOfParts>
  <Manager>Personeria de medellin</Manager>
  <Company>Personeria de medellin</Company>
  <LinksUpToDate>false</LinksUpToDate>
  <CharactersWithSpaces>14949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Personeria de medellin 2019</dc:title>
  <dc:subject>Documento anexo a la actividad</dc:subject>
  <dc:creator>Personeria de medellin</dc:creator>
  <dc:description>Documento anexo a la actividad</dc:description>
  <cp:lastModifiedBy>Julied Marin Restrepo - Contratista</cp:lastModifiedBy>
  <cp:revision>2</cp:revision>
  <dcterms:created xsi:type="dcterms:W3CDTF">2019-01-22T19:26:00Z</dcterms:created>
  <dcterms:modified xsi:type="dcterms:W3CDTF">2019-01-22T19:26:00Z</dcterms:modified>
  <cp:category>Actividades</cp:category>
  <cp:contentStatus>Draft</cp:contentStatus>
</cp:coreProperties>
</file>